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ackground w:color="FFFFFF"/>
  <w:body>
    <w:p w:rsidR="00000000" w:rsidDel="00000000" w:rsidP="00000000" w:rsidRDefault="00000000" w:rsidRPr="00000000" w14:paraId="00000001">
      <w:pPr>
        <w:rPr/>
      </w:pPr>
      <w:r w:rsidDel="00000000" w:rsidR="00000000" w:rsidRPr="00000000">
        <w:rPr/>
        <mc:AlternateContent>
          <mc:Choice Requires="wpg">
            <w:drawing>
              <wp:anchor allowOverlap="1" behindDoc="0" distB="114300" distT="114300" distL="114300" distR="114300" hidden="0" layoutInCell="1" locked="0" relativeHeight="0" simplePos="0">
                <wp:simplePos x="0" y="0"/>
                <wp:positionH relativeFrom="page">
                  <wp:posOffset>7400925</wp:posOffset>
                </wp:positionH>
                <wp:positionV relativeFrom="page">
                  <wp:posOffset>-14287</wp:posOffset>
                </wp:positionV>
                <wp:extent cx="381000" cy="10086975"/>
                <wp:effectExtent b="0" l="0" r="0" t="0"/>
                <wp:wrapNone/>
                <wp:docPr id="2" name=""/>
                <a:graphic>
                  <a:graphicData uri="http://schemas.microsoft.com/office/word/2010/wordprocessingShape">
                    <wps:wsp>
                      <wps:cNvSpPr/>
                      <wps:cNvPr id="4" name="Shape 4"/>
                      <wps:spPr>
                        <a:xfrm>
                          <a:off x="3199250" y="164100"/>
                          <a:ext cx="548100" cy="5379900"/>
                        </a:xfrm>
                        <a:prstGeom prst="rect">
                          <a:avLst/>
                        </a:prstGeom>
                        <a:solidFill>
                          <a:srgbClr val="88AC2E"/>
                        </a:solidFill>
                        <a:ln>
                          <a:noFill/>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114300" distT="114300" distL="114300" distR="114300" hidden="0" layoutInCell="1" locked="0" relativeHeight="0" simplePos="0">
                <wp:simplePos x="0" y="0"/>
                <wp:positionH relativeFrom="page">
                  <wp:posOffset>7400925</wp:posOffset>
                </wp:positionH>
                <wp:positionV relativeFrom="page">
                  <wp:posOffset>-14287</wp:posOffset>
                </wp:positionV>
                <wp:extent cx="381000" cy="10086975"/>
                <wp:effectExtent b="0" l="0" r="0" t="0"/>
                <wp:wrapNone/>
                <wp:docPr id="2" name="image7.png"/>
                <a:graphic>
                  <a:graphicData uri="http://schemas.openxmlformats.org/drawingml/2006/picture">
                    <pic:pic>
                      <pic:nvPicPr>
                        <pic:cNvPr id="0" name="image7.png"/>
                        <pic:cNvPicPr preferRelativeResize="0"/>
                      </pic:nvPicPr>
                      <pic:blipFill>
                        <a:blip r:embed="rId6"/>
                        <a:srcRect/>
                        <a:stretch>
                          <a:fillRect/>
                        </a:stretch>
                      </pic:blipFill>
                      <pic:spPr>
                        <a:xfrm>
                          <a:off x="0" y="0"/>
                          <a:ext cx="381000" cy="10086975"/>
                        </a:xfrm>
                        <a:prstGeom prst="rect"/>
                        <a:ln/>
                      </pic:spPr>
                    </pic:pic>
                  </a:graphicData>
                </a:graphic>
              </wp:anchor>
            </w:drawing>
          </mc:Fallback>
        </mc:AlternateContent>
      </w:r>
      <w:r w:rsidDel="00000000" w:rsidR="00000000" w:rsidRPr="00000000">
        <w:rPr>
          <w:rtl w:val="0"/>
        </w:rPr>
      </w:r>
    </w:p>
    <w:p w:rsidR="00000000" w:rsidDel="00000000" w:rsidP="00000000" w:rsidRDefault="00000000" w:rsidRPr="00000000" w14:paraId="00000002">
      <w:pPr>
        <w:rPr/>
      </w:pPr>
      <w:r w:rsidDel="00000000" w:rsidR="00000000" w:rsidRPr="00000000">
        <w:rPr>
          <w:rtl w:val="0"/>
        </w:rPr>
      </w:r>
    </w:p>
    <w:p w:rsidR="00000000" w:rsidDel="00000000" w:rsidP="00000000" w:rsidRDefault="00000000" w:rsidRPr="00000000" w14:paraId="00000003">
      <w:pPr>
        <w:rPr/>
      </w:pPr>
      <w:r w:rsidDel="00000000" w:rsidR="00000000" w:rsidRPr="00000000">
        <w:rPr>
          <w:rtl w:val="0"/>
        </w:rPr>
      </w:r>
    </w:p>
    <w:p w:rsidR="00000000" w:rsidDel="00000000" w:rsidP="00000000" w:rsidRDefault="00000000" w:rsidRPr="00000000" w14:paraId="00000004">
      <w:pPr>
        <w:rPr/>
      </w:pPr>
      <w:r w:rsidDel="00000000" w:rsidR="00000000" w:rsidRPr="00000000">
        <w:rPr>
          <w:rtl w:val="0"/>
        </w:rPr>
      </w:r>
    </w:p>
    <w:p w:rsidR="00000000" w:rsidDel="00000000" w:rsidP="00000000" w:rsidRDefault="00000000" w:rsidRPr="00000000" w14:paraId="00000005">
      <w:pPr>
        <w:rPr>
          <w:rFonts w:ascii="Ubuntu" w:cs="Ubuntu" w:eastAsia="Ubuntu" w:hAnsi="Ubuntu"/>
          <w:b w:val="1"/>
          <w:sz w:val="48"/>
          <w:szCs w:val="48"/>
        </w:rPr>
      </w:pPr>
      <w:r w:rsidDel="00000000" w:rsidR="00000000" w:rsidRPr="00000000">
        <w:rPr>
          <w:rtl w:val="0"/>
        </w:rPr>
      </w:r>
    </w:p>
    <w:p w:rsidR="00000000" w:rsidDel="00000000" w:rsidP="00000000" w:rsidRDefault="00000000" w:rsidRPr="00000000" w14:paraId="00000006">
      <w:pPr>
        <w:rPr>
          <w:rFonts w:ascii="Ubuntu" w:cs="Ubuntu" w:eastAsia="Ubuntu" w:hAnsi="Ubuntu"/>
          <w:b w:val="1"/>
          <w:sz w:val="48"/>
          <w:szCs w:val="48"/>
        </w:rPr>
      </w:pPr>
      <w:r w:rsidDel="00000000" w:rsidR="00000000" w:rsidRPr="00000000">
        <w:rPr>
          <w:rFonts w:ascii="Ubuntu" w:cs="Ubuntu" w:eastAsia="Ubuntu" w:hAnsi="Ubuntu"/>
          <w:b w:val="1"/>
          <w:sz w:val="46"/>
          <w:szCs w:val="46"/>
          <w:rtl w:val="0"/>
        </w:rPr>
        <w:t xml:space="preserve">LEARNING TO USE THE HEALTH SYSTEM</w:t>
      </w:r>
      <w:r w:rsidDel="00000000" w:rsidR="00000000" w:rsidRPr="00000000">
        <w:rPr>
          <w:rtl w:val="0"/>
        </w:rPr>
      </w:r>
    </w:p>
    <w:p w:rsidR="00000000" w:rsidDel="00000000" w:rsidP="00000000" w:rsidRDefault="00000000" w:rsidRPr="00000000" w14:paraId="00000007">
      <w:pPr>
        <w:rPr>
          <w:rFonts w:ascii="Ubuntu" w:cs="Ubuntu" w:eastAsia="Ubuntu" w:hAnsi="Ubuntu"/>
          <w:b w:val="1"/>
          <w:sz w:val="16"/>
          <w:szCs w:val="16"/>
        </w:rPr>
      </w:pPr>
      <w:r w:rsidDel="00000000" w:rsidR="00000000" w:rsidRPr="00000000">
        <w:rPr>
          <w:rtl w:val="0"/>
        </w:rPr>
      </w:r>
    </w:p>
    <w:p w:rsidR="00000000" w:rsidDel="00000000" w:rsidP="00000000" w:rsidRDefault="00000000" w:rsidRPr="00000000" w14:paraId="00000008">
      <w:pPr>
        <w:rPr>
          <w:rFonts w:ascii="Ubuntu" w:cs="Ubuntu" w:eastAsia="Ubuntu" w:hAnsi="Ubuntu"/>
          <w:b w:val="1"/>
          <w:color w:val="c4161c"/>
          <w:sz w:val="44"/>
          <w:szCs w:val="44"/>
        </w:rPr>
      </w:pPr>
      <w:r w:rsidDel="00000000" w:rsidR="00000000" w:rsidRPr="00000000">
        <w:rPr>
          <w:rFonts w:ascii="Ubuntu" w:cs="Ubuntu" w:eastAsia="Ubuntu" w:hAnsi="Ubuntu"/>
          <w:b w:val="1"/>
          <w:color w:val="c4161c"/>
          <w:sz w:val="44"/>
          <w:szCs w:val="44"/>
          <w:rtl w:val="0"/>
        </w:rPr>
        <w:t xml:space="preserve">Facilitator Guide</w:t>
      </w:r>
    </w:p>
    <w:p w:rsidR="00000000" w:rsidDel="00000000" w:rsidP="00000000" w:rsidRDefault="00000000" w:rsidRPr="00000000" w14:paraId="00000009">
      <w:pPr>
        <w:rPr>
          <w:rFonts w:ascii="Ubuntu" w:cs="Ubuntu" w:eastAsia="Ubuntu" w:hAnsi="Ubuntu"/>
          <w:b w:val="1"/>
          <w:color w:val="c4161c"/>
          <w:sz w:val="44"/>
          <w:szCs w:val="44"/>
        </w:rPr>
      </w:pPr>
      <w:r w:rsidDel="00000000" w:rsidR="00000000" w:rsidRPr="00000000">
        <w:rPr>
          <w:rFonts w:ascii="Ubuntu" w:cs="Ubuntu" w:eastAsia="Ubuntu" w:hAnsi="Ubuntu"/>
          <w:b w:val="1"/>
          <w:color w:val="c4161c"/>
          <w:sz w:val="44"/>
          <w:szCs w:val="44"/>
        </w:rPr>
        <w:drawing>
          <wp:anchor allowOverlap="1" behindDoc="0" distB="114300" distT="114300" distL="114300" distR="114300" hidden="0" layoutInCell="1" locked="0" relativeHeight="0" simplePos="0">
            <wp:simplePos x="0" y="0"/>
            <wp:positionH relativeFrom="page">
              <wp:posOffset>45535</wp:posOffset>
            </wp:positionH>
            <wp:positionV relativeFrom="page">
              <wp:posOffset>3257144</wp:posOffset>
            </wp:positionV>
            <wp:extent cx="7307765" cy="1705381"/>
            <wp:effectExtent b="0" l="0" r="0" t="0"/>
            <wp:wrapNone/>
            <wp:docPr descr="Graphic pattern of tiny hot pink triangles" id="16" name="image13.png"/>
            <a:graphic>
              <a:graphicData uri="http://schemas.openxmlformats.org/drawingml/2006/picture">
                <pic:pic>
                  <pic:nvPicPr>
                    <pic:cNvPr descr="Graphic pattern of tiny hot pink triangles" id="0" name="image13.png"/>
                    <pic:cNvPicPr preferRelativeResize="0"/>
                  </pic:nvPicPr>
                  <pic:blipFill>
                    <a:blip r:embed="rId7"/>
                    <a:srcRect b="5498" l="0" r="0" t="5498"/>
                    <a:stretch>
                      <a:fillRect/>
                    </a:stretch>
                  </pic:blipFill>
                  <pic:spPr>
                    <a:xfrm>
                      <a:off x="0" y="0"/>
                      <a:ext cx="7307765" cy="1705381"/>
                    </a:xfrm>
                    <a:prstGeom prst="rect"/>
                    <a:ln/>
                  </pic:spPr>
                </pic:pic>
              </a:graphicData>
            </a:graphic>
          </wp:anchor>
        </w:drawing>
      </w:r>
      <w:r w:rsidDel="00000000" w:rsidR="00000000" w:rsidRPr="00000000">
        <w:rPr>
          <w:rtl w:val="0"/>
        </w:rPr>
      </w:r>
    </w:p>
    <w:p w:rsidR="00000000" w:rsidDel="00000000" w:rsidP="00000000" w:rsidRDefault="00000000" w:rsidRPr="00000000" w14:paraId="0000000A">
      <w:pPr>
        <w:rPr>
          <w:rFonts w:ascii="Ubuntu" w:cs="Ubuntu" w:eastAsia="Ubuntu" w:hAnsi="Ubuntu"/>
          <w:b w:val="1"/>
          <w:color w:val="c4161c"/>
          <w:sz w:val="44"/>
          <w:szCs w:val="44"/>
        </w:rPr>
      </w:pPr>
      <w:r w:rsidDel="00000000" w:rsidR="00000000" w:rsidRPr="00000000">
        <w:rPr>
          <w:rtl w:val="0"/>
        </w:rPr>
      </w:r>
    </w:p>
    <w:p w:rsidR="00000000" w:rsidDel="00000000" w:rsidP="00000000" w:rsidRDefault="00000000" w:rsidRPr="00000000" w14:paraId="0000000B">
      <w:pPr>
        <w:rPr>
          <w:rFonts w:ascii="Ubuntu" w:cs="Ubuntu" w:eastAsia="Ubuntu" w:hAnsi="Ubuntu"/>
          <w:b w:val="1"/>
          <w:color w:val="c4161c"/>
          <w:sz w:val="44"/>
          <w:szCs w:val="44"/>
        </w:rPr>
      </w:pPr>
      <w:r w:rsidDel="00000000" w:rsidR="00000000" w:rsidRPr="00000000">
        <w:rPr>
          <w:rtl w:val="0"/>
        </w:rPr>
      </w:r>
    </w:p>
    <w:p w:rsidR="00000000" w:rsidDel="00000000" w:rsidP="00000000" w:rsidRDefault="00000000" w:rsidRPr="00000000" w14:paraId="0000000C">
      <w:pPr>
        <w:rPr>
          <w:rFonts w:ascii="Ubuntu" w:cs="Ubuntu" w:eastAsia="Ubuntu" w:hAnsi="Ubuntu"/>
          <w:b w:val="1"/>
          <w:color w:val="c4161c"/>
          <w:sz w:val="44"/>
          <w:szCs w:val="44"/>
        </w:rPr>
      </w:pPr>
      <w:r w:rsidDel="00000000" w:rsidR="00000000" w:rsidRPr="00000000">
        <w:rPr>
          <w:rtl w:val="0"/>
        </w:rPr>
      </w:r>
    </w:p>
    <w:p w:rsidR="00000000" w:rsidDel="00000000" w:rsidP="00000000" w:rsidRDefault="00000000" w:rsidRPr="00000000" w14:paraId="0000000D">
      <w:pPr>
        <w:rPr>
          <w:rFonts w:ascii="Ubuntu" w:cs="Ubuntu" w:eastAsia="Ubuntu" w:hAnsi="Ubuntu"/>
          <w:b w:val="1"/>
          <w:color w:val="c4161c"/>
          <w:sz w:val="44"/>
          <w:szCs w:val="44"/>
        </w:rPr>
      </w:pPr>
      <w:r w:rsidDel="00000000" w:rsidR="00000000" w:rsidRPr="00000000">
        <w:rPr>
          <w:rtl w:val="0"/>
        </w:rPr>
      </w:r>
    </w:p>
    <w:p w:rsidR="00000000" w:rsidDel="00000000" w:rsidP="00000000" w:rsidRDefault="00000000" w:rsidRPr="00000000" w14:paraId="0000000E">
      <w:pPr>
        <w:rPr>
          <w:rFonts w:ascii="Ubuntu" w:cs="Ubuntu" w:eastAsia="Ubuntu" w:hAnsi="Ubuntu"/>
          <w:b w:val="1"/>
          <w:color w:val="c4161c"/>
          <w:sz w:val="44"/>
          <w:szCs w:val="44"/>
        </w:rPr>
      </w:pPr>
      <w:r w:rsidDel="00000000" w:rsidR="00000000" w:rsidRPr="00000000">
        <w:rPr>
          <w:rtl w:val="0"/>
        </w:rPr>
      </w:r>
    </w:p>
    <w:p w:rsidR="00000000" w:rsidDel="00000000" w:rsidP="00000000" w:rsidRDefault="00000000" w:rsidRPr="00000000" w14:paraId="0000000F">
      <w:pPr>
        <w:rPr>
          <w:rFonts w:ascii="Ubuntu" w:cs="Ubuntu" w:eastAsia="Ubuntu" w:hAnsi="Ubuntu"/>
          <w:b w:val="1"/>
          <w:color w:val="c4161c"/>
          <w:sz w:val="26"/>
          <w:szCs w:val="26"/>
        </w:rPr>
      </w:pPr>
      <w:r w:rsidDel="00000000" w:rsidR="00000000" w:rsidRPr="00000000">
        <w:rPr>
          <w:rtl w:val="0"/>
        </w:rPr>
      </w:r>
    </w:p>
    <w:p w:rsidR="00000000" w:rsidDel="00000000" w:rsidP="00000000" w:rsidRDefault="00000000" w:rsidRPr="00000000" w14:paraId="00000010">
      <w:pPr>
        <w:spacing w:line="240" w:lineRule="auto"/>
        <w:rPr>
          <w:rFonts w:ascii="Ubuntu" w:cs="Ubuntu" w:eastAsia="Ubuntu" w:hAnsi="Ubuntu"/>
          <w:color w:val="ffd400"/>
          <w:sz w:val="94"/>
          <w:szCs w:val="94"/>
          <w:shd w:fill="ffd400" w:val="clear"/>
        </w:rPr>
      </w:pPr>
      <w:r w:rsidDel="00000000" w:rsidR="00000000" w:rsidRPr="00000000">
        <w:rPr>
          <w:rFonts w:ascii="Ubuntu" w:cs="Ubuntu" w:eastAsia="Ubuntu" w:hAnsi="Ubuntu"/>
          <w:sz w:val="94"/>
          <w:szCs w:val="94"/>
          <w:shd w:fill="ffd400" w:val="clear"/>
          <w:rtl w:val="0"/>
        </w:rPr>
        <w:t xml:space="preserve"> </w:t>
      </w:r>
      <w:r w:rsidDel="00000000" w:rsidR="00000000" w:rsidRPr="00000000">
        <w:rPr>
          <w:rFonts w:ascii="Ubuntu" w:cs="Ubuntu" w:eastAsia="Ubuntu" w:hAnsi="Ubuntu"/>
          <w:sz w:val="94"/>
          <w:szCs w:val="94"/>
          <w:shd w:fill="ffd400" w:val="clear"/>
          <w:rtl w:val="0"/>
        </w:rPr>
        <w:t xml:space="preserve">Session 4</w:t>
      </w:r>
      <w:r w:rsidDel="00000000" w:rsidR="00000000" w:rsidRPr="00000000">
        <w:rPr>
          <w:rFonts w:ascii="Ubuntu" w:cs="Ubuntu" w:eastAsia="Ubuntu" w:hAnsi="Ubuntu"/>
          <w:sz w:val="94"/>
          <w:szCs w:val="94"/>
          <w:shd w:fill="ffd400" w:val="clear"/>
          <w:rtl w:val="0"/>
        </w:rPr>
        <w:t xml:space="preserve">:</w:t>
      </w:r>
      <w:r w:rsidDel="00000000" w:rsidR="00000000" w:rsidRPr="00000000">
        <w:rPr>
          <w:rFonts w:ascii="Ubuntu" w:cs="Ubuntu" w:eastAsia="Ubuntu" w:hAnsi="Ubuntu"/>
          <w:color w:val="ffd400"/>
          <w:sz w:val="94"/>
          <w:szCs w:val="94"/>
          <w:shd w:fill="ffd400" w:val="clear"/>
          <w:rtl w:val="0"/>
        </w:rPr>
        <w:t xml:space="preserve">.</w:t>
      </w:r>
    </w:p>
    <w:p w:rsidR="00000000" w:rsidDel="00000000" w:rsidP="00000000" w:rsidRDefault="00000000" w:rsidRPr="00000000" w14:paraId="00000011">
      <w:pPr>
        <w:spacing w:line="240" w:lineRule="auto"/>
        <w:rPr>
          <w:rFonts w:ascii="Ubuntu" w:cs="Ubuntu" w:eastAsia="Ubuntu" w:hAnsi="Ubuntu"/>
          <w:b w:val="1"/>
          <w:sz w:val="98"/>
          <w:szCs w:val="98"/>
          <w:shd w:fill="ffd400" w:val="clear"/>
        </w:rPr>
      </w:pPr>
      <w:r w:rsidDel="00000000" w:rsidR="00000000" w:rsidRPr="00000000">
        <w:rPr>
          <w:rFonts w:ascii="Ubuntu" w:cs="Ubuntu" w:eastAsia="Ubuntu" w:hAnsi="Ubuntu"/>
          <w:b w:val="1"/>
          <w:sz w:val="98"/>
          <w:szCs w:val="98"/>
          <w:shd w:fill="ffd400" w:val="clear"/>
          <w:rtl w:val="0"/>
        </w:rPr>
        <w:t xml:space="preserve"> When + Where</w:t>
      </w:r>
      <w:r w:rsidDel="00000000" w:rsidR="00000000" w:rsidRPr="00000000">
        <w:rPr>
          <w:rFonts w:ascii="Ubuntu" w:cs="Ubuntu" w:eastAsia="Ubuntu" w:hAnsi="Ubuntu"/>
          <w:color w:val="ffd400"/>
          <w:sz w:val="94"/>
          <w:szCs w:val="94"/>
          <w:shd w:fill="ffd400" w:val="clear"/>
          <w:rtl w:val="0"/>
        </w:rPr>
        <w:t xml:space="preserve">.</w:t>
      </w:r>
      <w:r w:rsidDel="00000000" w:rsidR="00000000" w:rsidRPr="00000000">
        <w:rPr>
          <w:rFonts w:ascii="Ubuntu" w:cs="Ubuntu" w:eastAsia="Ubuntu" w:hAnsi="Ubuntu"/>
          <w:b w:val="1"/>
          <w:sz w:val="98"/>
          <w:szCs w:val="98"/>
          <w:shd w:fill="ffd400" w:val="clear"/>
          <w:rtl w:val="0"/>
        </w:rPr>
        <w:t xml:space="preserve"> </w:t>
      </w:r>
    </w:p>
    <w:p w:rsidR="00000000" w:rsidDel="00000000" w:rsidP="00000000" w:rsidRDefault="00000000" w:rsidRPr="00000000" w14:paraId="00000012">
      <w:pPr>
        <w:spacing w:after="0" w:line="240" w:lineRule="auto"/>
        <w:rPr>
          <w:rFonts w:ascii="Ubuntu" w:cs="Ubuntu" w:eastAsia="Ubuntu" w:hAnsi="Ubuntu"/>
          <w:b w:val="1"/>
          <w:color w:val="009784"/>
          <w:sz w:val="16"/>
          <w:szCs w:val="16"/>
          <w:shd w:fill="ffd400" w:val="clear"/>
        </w:rPr>
      </w:pPr>
      <w:r w:rsidDel="00000000" w:rsidR="00000000" w:rsidRPr="00000000">
        <w:rPr>
          <w:rFonts w:ascii="Ubuntu" w:cs="Ubuntu" w:eastAsia="Ubuntu" w:hAnsi="Ubuntu"/>
          <w:b w:val="1"/>
          <w:sz w:val="102"/>
          <w:szCs w:val="102"/>
          <w:shd w:fill="ffd400" w:val="clear"/>
          <w:rtl w:val="0"/>
        </w:rPr>
        <w:t xml:space="preserve"> to Get Care</w:t>
      </w:r>
      <w:r w:rsidDel="00000000" w:rsidR="00000000" w:rsidRPr="00000000">
        <w:rPr>
          <w:rFonts w:ascii="Ubuntu" w:cs="Ubuntu" w:eastAsia="Ubuntu" w:hAnsi="Ubuntu"/>
          <w:color w:val="ffd400"/>
          <w:sz w:val="94"/>
          <w:szCs w:val="94"/>
          <w:shd w:fill="ffd400" w:val="clear"/>
          <w:rtl w:val="0"/>
        </w:rPr>
        <w:t xml:space="preserve">.</w:t>
      </w:r>
      <w:r w:rsidDel="00000000" w:rsidR="00000000" w:rsidRPr="00000000">
        <w:rPr>
          <w:rtl w:val="0"/>
        </w:rPr>
      </w:r>
    </w:p>
    <w:p w:rsidR="00000000" w:rsidDel="00000000" w:rsidP="00000000" w:rsidRDefault="00000000" w:rsidRPr="00000000" w14:paraId="00000013">
      <w:pPr>
        <w:spacing w:after="0" w:lineRule="auto"/>
        <w:ind w:right="-540"/>
        <w:jc w:val="right"/>
        <w:rPr>
          <w:rFonts w:ascii="Ubuntu" w:cs="Ubuntu" w:eastAsia="Ubuntu" w:hAnsi="Ubuntu"/>
          <w:sz w:val="16"/>
          <w:szCs w:val="16"/>
        </w:rPr>
      </w:pPr>
      <w:r w:rsidDel="00000000" w:rsidR="00000000" w:rsidRPr="00000000">
        <w:rPr>
          <w:rFonts w:ascii="Ubuntu" w:cs="Ubuntu" w:eastAsia="Ubuntu" w:hAnsi="Ubuntu"/>
          <w:sz w:val="20"/>
          <w:szCs w:val="20"/>
          <w:rtl w:val="0"/>
        </w:rPr>
        <w:t xml:space="preserve">Version: Pilot, August 2024</w:t>
      </w:r>
      <w:r w:rsidDel="00000000" w:rsidR="00000000" w:rsidRPr="00000000">
        <w:rPr>
          <w:rtl w:val="0"/>
        </w:rPr>
      </w:r>
    </w:p>
    <w:p w:rsidR="00000000" w:rsidDel="00000000" w:rsidP="00000000" w:rsidRDefault="00000000" w:rsidRPr="00000000" w14:paraId="00000014">
      <w:pPr>
        <w:ind w:left="0" w:firstLine="0"/>
        <w:rPr>
          <w:rFonts w:ascii="Ubuntu" w:cs="Ubuntu" w:eastAsia="Ubuntu" w:hAnsi="Ubuntu"/>
          <w:sz w:val="16"/>
          <w:szCs w:val="16"/>
        </w:rPr>
      </w:pPr>
      <w:r w:rsidDel="00000000" w:rsidR="00000000" w:rsidRPr="00000000">
        <w:rPr>
          <w:rtl w:val="0"/>
        </w:rPr>
      </w:r>
    </w:p>
    <w:p w:rsidR="00000000" w:rsidDel="00000000" w:rsidP="00000000" w:rsidRDefault="00000000" w:rsidRPr="00000000" w14:paraId="00000015">
      <w:pPr>
        <w:ind w:left="0" w:firstLine="0"/>
        <w:rPr>
          <w:rFonts w:ascii="Ubuntu" w:cs="Ubuntu" w:eastAsia="Ubuntu" w:hAnsi="Ubuntu"/>
          <w:sz w:val="16"/>
          <w:szCs w:val="16"/>
        </w:rPr>
      </w:pPr>
      <w:r w:rsidDel="00000000" w:rsidR="00000000" w:rsidRPr="00000000">
        <w:rPr>
          <w:rtl w:val="0"/>
        </w:rPr>
      </w:r>
    </w:p>
    <w:p w:rsidR="00000000" w:rsidDel="00000000" w:rsidP="00000000" w:rsidRDefault="00000000" w:rsidRPr="00000000" w14:paraId="00000016">
      <w:pPr>
        <w:ind w:left="0" w:firstLine="0"/>
        <w:rPr>
          <w:rFonts w:ascii="Ubuntu" w:cs="Ubuntu" w:eastAsia="Ubuntu" w:hAnsi="Ubuntu"/>
          <w:sz w:val="16"/>
          <w:szCs w:val="16"/>
        </w:rPr>
      </w:pPr>
      <w:r w:rsidDel="00000000" w:rsidR="00000000" w:rsidRPr="00000000">
        <w:rPr>
          <w:rFonts w:ascii="Ubuntu" w:cs="Ubuntu" w:eastAsia="Ubuntu" w:hAnsi="Ubuntu"/>
          <w:sz w:val="16"/>
          <w:szCs w:val="16"/>
        </w:rPr>
        <w:drawing>
          <wp:anchor allowOverlap="1" behindDoc="0" distB="114300" distT="114300" distL="114300" distR="114300" hidden="0" layoutInCell="1" locked="0" relativeHeight="0" simplePos="0">
            <wp:simplePos x="0" y="0"/>
            <wp:positionH relativeFrom="page">
              <wp:posOffset>800100</wp:posOffset>
            </wp:positionH>
            <wp:positionV relativeFrom="page">
              <wp:posOffset>8046888</wp:posOffset>
            </wp:positionV>
            <wp:extent cx="673100" cy="453951"/>
            <wp:effectExtent b="0" l="0" r="0" t="0"/>
            <wp:wrapNone/>
            <wp:docPr descr="USA flag" id="5" name="image1.png"/>
            <a:graphic>
              <a:graphicData uri="http://schemas.openxmlformats.org/drawingml/2006/picture">
                <pic:pic>
                  <pic:nvPicPr>
                    <pic:cNvPr descr="USA flag" id="0" name="image1.png"/>
                    <pic:cNvPicPr preferRelativeResize="0"/>
                  </pic:nvPicPr>
                  <pic:blipFill>
                    <a:blip r:embed="rId8"/>
                    <a:srcRect b="0" l="0" r="1239" t="0"/>
                    <a:stretch>
                      <a:fillRect/>
                    </a:stretch>
                  </pic:blipFill>
                  <pic:spPr>
                    <a:xfrm>
                      <a:off x="0" y="0"/>
                      <a:ext cx="673100" cy="453951"/>
                    </a:xfrm>
                    <a:prstGeom prst="rect"/>
                    <a:ln/>
                  </pic:spPr>
                </pic:pic>
              </a:graphicData>
            </a:graphic>
          </wp:anchor>
        </w:drawing>
      </w:r>
      <w:r w:rsidDel="00000000" w:rsidR="00000000" w:rsidRPr="00000000">
        <w:rPr>
          <w:rFonts w:ascii="Ubuntu" w:cs="Ubuntu" w:eastAsia="Ubuntu" w:hAnsi="Ubuntu"/>
          <w:sz w:val="16"/>
          <w:szCs w:val="16"/>
        </w:rPr>
        <mc:AlternateContent>
          <mc:Choice Requires="wpg">
            <w:drawing>
              <wp:anchor allowOverlap="1" behindDoc="1" distB="114300" distT="114300" distL="114300" distR="114300" hidden="0" layoutInCell="1" locked="0" relativeHeight="0" simplePos="0">
                <wp:simplePos x="0" y="0"/>
                <wp:positionH relativeFrom="page">
                  <wp:posOffset>0</wp:posOffset>
                </wp:positionH>
                <wp:positionV relativeFrom="page">
                  <wp:posOffset>7837338</wp:posOffset>
                </wp:positionV>
                <wp:extent cx="7772400" cy="877847"/>
                <wp:effectExtent b="0" l="0" r="0" t="0"/>
                <wp:wrapNone/>
                <wp:docPr descr="Graphic of orange bar indicating &quot;for use by caregivers.&quot;&#10;" id="1" name=""/>
                <a:graphic>
                  <a:graphicData uri="http://schemas.microsoft.com/office/word/2010/wordprocessingGroup">
                    <wpg:wgp>
                      <wpg:cNvGrpSpPr/>
                      <wpg:grpSpPr>
                        <a:xfrm>
                          <a:off x="0" y="1544650"/>
                          <a:ext cx="7772400" cy="877847"/>
                          <a:chOff x="0" y="1544650"/>
                          <a:chExt cx="7493100" cy="832500"/>
                        </a:xfrm>
                      </wpg:grpSpPr>
                      <wps:wsp>
                        <wps:cNvSpPr/>
                        <wps:cNvPr id="2" name="Shape 2"/>
                        <wps:spPr>
                          <a:xfrm>
                            <a:off x="-18600" y="1544650"/>
                            <a:ext cx="7511700" cy="832500"/>
                          </a:xfrm>
                          <a:prstGeom prst="rect">
                            <a:avLst/>
                          </a:prstGeom>
                          <a:solidFill>
                            <a:srgbClr val="88AC2E"/>
                          </a:solidFill>
                          <a:ln>
                            <a:noFill/>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SpPr txBox="1"/>
                        <wps:cNvPr id="3" name="Shape 3"/>
                        <wps:spPr>
                          <a:xfrm>
                            <a:off x="1544650" y="1564950"/>
                            <a:ext cx="5948400" cy="8121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Ubuntu" w:cs="Ubuntu" w:eastAsia="Ubuntu" w:hAnsi="Ubuntu"/>
                                  <w:b w:val="0"/>
                                  <w:i w:val="0"/>
                                  <w:smallCaps w:val="0"/>
                                  <w:strike w:val="0"/>
                                  <w:color w:val="ffffff"/>
                                  <w:sz w:val="40"/>
                                  <w:vertAlign w:val="baseline"/>
                                </w:rPr>
                                <w:t xml:space="preserve">For use by people with intellectual and developmental disabilities (IDD)</w:t>
                              </w:r>
                            </w:p>
                          </w:txbxContent>
                        </wps:txbx>
                        <wps:bodyPr anchorCtr="0" anchor="t" bIns="91425" lIns="91425" spcFirstLastPara="1" rIns="91425" wrap="square" tIns="91425">
                          <a:noAutofit/>
                        </wps:bodyPr>
                      </wps:wsp>
                    </wpg:wgp>
                  </a:graphicData>
                </a:graphic>
              </wp:anchor>
            </w:drawing>
          </mc:Choice>
          <mc:Fallback>
            <w:drawing>
              <wp:anchor allowOverlap="1" behindDoc="1" distB="114300" distT="114300" distL="114300" distR="114300" hidden="0" layoutInCell="1" locked="0" relativeHeight="0" simplePos="0">
                <wp:simplePos x="0" y="0"/>
                <wp:positionH relativeFrom="page">
                  <wp:posOffset>0</wp:posOffset>
                </wp:positionH>
                <wp:positionV relativeFrom="page">
                  <wp:posOffset>7837338</wp:posOffset>
                </wp:positionV>
                <wp:extent cx="7772400" cy="877847"/>
                <wp:effectExtent b="0" l="0" r="0" t="0"/>
                <wp:wrapNone/>
                <wp:docPr descr="Graphic of orange bar indicating &quot;for use by caregivers.&quot;&#10;" id="1" name="image4.png"/>
                <a:graphic>
                  <a:graphicData uri="http://schemas.openxmlformats.org/drawingml/2006/picture">
                    <pic:pic>
                      <pic:nvPicPr>
                        <pic:cNvPr descr="Graphic of orange bar indicating &quot;for use by caregivers.&quot;&#10;" id="0" name="image4.png"/>
                        <pic:cNvPicPr preferRelativeResize="0"/>
                      </pic:nvPicPr>
                      <pic:blipFill>
                        <a:blip r:embed="rId6"/>
                        <a:srcRect/>
                        <a:stretch>
                          <a:fillRect/>
                        </a:stretch>
                      </pic:blipFill>
                      <pic:spPr>
                        <a:xfrm>
                          <a:off x="0" y="0"/>
                          <a:ext cx="7772400" cy="877847"/>
                        </a:xfrm>
                        <a:prstGeom prst="rect"/>
                        <a:ln/>
                      </pic:spPr>
                    </pic:pic>
                  </a:graphicData>
                </a:graphic>
              </wp:anchor>
            </w:drawing>
          </mc:Fallback>
        </mc:AlternateContent>
      </w:r>
      <w:r w:rsidDel="00000000" w:rsidR="00000000" w:rsidRPr="00000000">
        <w:rPr>
          <w:rtl w:val="0"/>
        </w:rPr>
      </w:r>
    </w:p>
    <w:p w:rsidR="00000000" w:rsidDel="00000000" w:rsidP="00000000" w:rsidRDefault="00000000" w:rsidRPr="00000000" w14:paraId="00000017">
      <w:pPr>
        <w:rPr>
          <w:rFonts w:ascii="Ubuntu" w:cs="Ubuntu" w:eastAsia="Ubuntu" w:hAnsi="Ubuntu"/>
          <w:b w:val="1"/>
          <w:sz w:val="26"/>
          <w:szCs w:val="26"/>
        </w:rPr>
      </w:pPr>
      <w:r w:rsidDel="00000000" w:rsidR="00000000" w:rsidRPr="00000000">
        <w:rPr>
          <w:rFonts w:ascii="Ubuntu" w:cs="Ubuntu" w:eastAsia="Ubuntu" w:hAnsi="Ubuntu"/>
          <w:b w:val="1"/>
          <w:sz w:val="26"/>
          <w:szCs w:val="26"/>
        </w:rPr>
        <w:drawing>
          <wp:inline distB="114300" distT="114300" distL="114300" distR="114300">
            <wp:extent cx="3671888" cy="2073799"/>
            <wp:effectExtent b="0" l="0" r="0" t="0"/>
            <wp:docPr id="23" name="image23.png"/>
            <a:graphic>
              <a:graphicData uri="http://schemas.openxmlformats.org/drawingml/2006/picture">
                <pic:pic>
                  <pic:nvPicPr>
                    <pic:cNvPr id="0" name="image23.png"/>
                    <pic:cNvPicPr preferRelativeResize="0"/>
                  </pic:nvPicPr>
                  <pic:blipFill>
                    <a:blip r:embed="rId9"/>
                    <a:srcRect b="0" l="0" r="0" t="0"/>
                    <a:stretch>
                      <a:fillRect/>
                    </a:stretch>
                  </pic:blipFill>
                  <pic:spPr>
                    <a:xfrm>
                      <a:off x="0" y="0"/>
                      <a:ext cx="3671888" cy="2073799"/>
                    </a:xfrm>
                    <a:prstGeom prst="rect"/>
                    <a:ln/>
                  </pic:spPr>
                </pic:pic>
              </a:graphicData>
            </a:graphic>
          </wp:inline>
        </w:drawing>
      </w:r>
      <w:r w:rsidDel="00000000" w:rsidR="00000000" w:rsidRPr="00000000">
        <w:rPr>
          <w:rtl w:val="0"/>
        </w:rPr>
      </w:r>
    </w:p>
    <w:p w:rsidR="00000000" w:rsidDel="00000000" w:rsidP="00000000" w:rsidRDefault="00000000" w:rsidRPr="00000000" w14:paraId="00000018">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19">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1A">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1B">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"Hello everyone! It's great to see everyone again. Welcome to Session 4: When + Where to Get Care."</w:t>
      </w:r>
    </w:p>
    <w:p w:rsidR="00000000" w:rsidDel="00000000" w:rsidP="00000000" w:rsidRDefault="00000000" w:rsidRPr="00000000" w14:paraId="0000001C">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1D">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"This session explains how to stay healthy, how to spot signs of sickness, and when and where to go if you need medical care."</w:t>
      </w:r>
    </w:p>
    <w:p w:rsidR="00000000" w:rsidDel="00000000" w:rsidP="00000000" w:rsidRDefault="00000000" w:rsidRPr="00000000" w14:paraId="0000001E">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1F">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20">
      <w:pPr>
        <w:rPr>
          <w:rFonts w:ascii="Ubuntu" w:cs="Ubuntu" w:eastAsia="Ubuntu" w:hAnsi="Ubuntu"/>
          <w:b w:val="1"/>
          <w:sz w:val="26"/>
          <w:szCs w:val="26"/>
        </w:rPr>
      </w:pPr>
      <w:r w:rsidDel="00000000" w:rsidR="00000000" w:rsidRPr="00000000">
        <w:rPr>
          <w:rFonts w:ascii="Ubuntu" w:cs="Ubuntu" w:eastAsia="Ubuntu" w:hAnsi="Ubuntu"/>
          <w:b w:val="1"/>
          <w:sz w:val="26"/>
          <w:szCs w:val="26"/>
        </w:rPr>
        <w:drawing>
          <wp:inline distB="114300" distT="114300" distL="114300" distR="114300">
            <wp:extent cx="3671888" cy="2073799"/>
            <wp:effectExtent b="0" l="0" r="0" t="0"/>
            <wp:docPr id="3" name="image3.png"/>
            <a:graphic>
              <a:graphicData uri="http://schemas.openxmlformats.org/drawingml/2006/picture">
                <pic:pic>
                  <pic:nvPicPr>
                    <pic:cNvPr id="0" name="image3.png"/>
                    <pic:cNvPicPr preferRelativeResize="0"/>
                  </pic:nvPicPr>
                  <pic:blipFill>
                    <a:blip r:embed="rId10"/>
                    <a:srcRect b="0" l="95" r="95" t="0"/>
                    <a:stretch>
                      <a:fillRect/>
                    </a:stretch>
                  </pic:blipFill>
                  <pic:spPr>
                    <a:xfrm>
                      <a:off x="0" y="0"/>
                      <a:ext cx="3671888" cy="2073799"/>
                    </a:xfrm>
                    <a:prstGeom prst="rect"/>
                    <a:ln/>
                  </pic:spPr>
                </pic:pic>
              </a:graphicData>
            </a:graphic>
          </wp:inline>
        </w:drawing>
      </w:r>
      <w:r w:rsidDel="00000000" w:rsidR="00000000" w:rsidRPr="00000000">
        <w:rPr>
          <w:rtl w:val="0"/>
        </w:rPr>
      </w:r>
    </w:p>
    <w:p w:rsidR="00000000" w:rsidDel="00000000" w:rsidP="00000000" w:rsidRDefault="00000000" w:rsidRPr="00000000" w14:paraId="00000021">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22">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23">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24">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"Before we start talking about what to do when we get sick, it's good to remember that there’s a lot we can do to help ourselves stay healthy and safe."</w:t>
      </w:r>
    </w:p>
    <w:p w:rsidR="00000000" w:rsidDel="00000000" w:rsidP="00000000" w:rsidRDefault="00000000" w:rsidRPr="00000000" w14:paraId="00000025">
      <w:pPr>
        <w:ind w:left="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26">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"You might remember that at the end of Session 1, your workbook included some tips for how to live a healthy lifestyle."</w:t>
      </w:r>
    </w:p>
    <w:p w:rsidR="00000000" w:rsidDel="00000000" w:rsidP="00000000" w:rsidRDefault="00000000" w:rsidRPr="00000000" w14:paraId="00000027">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28">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"These are the four main categories, and we put the whole list in your workbook again in case you need a reminder."</w:t>
      </w:r>
    </w:p>
    <w:p w:rsidR="00000000" w:rsidDel="00000000" w:rsidP="00000000" w:rsidRDefault="00000000" w:rsidRPr="00000000" w14:paraId="00000029">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2A">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"Some of you might live with other people, and so you might not be in charge of making your home safe. If that's the case, you can always share this list with whoever coordinates your house."</w:t>
      </w:r>
    </w:p>
    <w:p w:rsidR="00000000" w:rsidDel="00000000" w:rsidP="00000000" w:rsidRDefault="00000000" w:rsidRPr="00000000" w14:paraId="0000002B">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2C">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2D">
      <w:pPr>
        <w:rPr>
          <w:rFonts w:ascii="Ubuntu" w:cs="Ubuntu" w:eastAsia="Ubuntu" w:hAnsi="Ubuntu"/>
          <w:b w:val="1"/>
          <w:sz w:val="26"/>
          <w:szCs w:val="26"/>
        </w:rPr>
      </w:pPr>
      <w:r w:rsidDel="00000000" w:rsidR="00000000" w:rsidRPr="00000000">
        <w:rPr>
          <w:rFonts w:ascii="Ubuntu" w:cs="Ubuntu" w:eastAsia="Ubuntu" w:hAnsi="Ubuntu"/>
          <w:b w:val="1"/>
          <w:sz w:val="26"/>
          <w:szCs w:val="26"/>
        </w:rPr>
        <w:drawing>
          <wp:inline distB="114300" distT="114300" distL="114300" distR="114300">
            <wp:extent cx="3671888" cy="2073799"/>
            <wp:effectExtent b="0" l="0" r="0" t="0"/>
            <wp:docPr id="17" name="image18.png"/>
            <a:graphic>
              <a:graphicData uri="http://schemas.openxmlformats.org/drawingml/2006/picture">
                <pic:pic>
                  <pic:nvPicPr>
                    <pic:cNvPr id="0" name="image18.png"/>
                    <pic:cNvPicPr preferRelativeResize="0"/>
                  </pic:nvPicPr>
                  <pic:blipFill>
                    <a:blip r:embed="rId11"/>
                    <a:srcRect b="0" l="248" r="248" t="0"/>
                    <a:stretch>
                      <a:fillRect/>
                    </a:stretch>
                  </pic:blipFill>
                  <pic:spPr>
                    <a:xfrm>
                      <a:off x="0" y="0"/>
                      <a:ext cx="3671888" cy="2073799"/>
                    </a:xfrm>
                    <a:prstGeom prst="rect"/>
                    <a:ln/>
                  </pic:spPr>
                </pic:pic>
              </a:graphicData>
            </a:graphic>
          </wp:inline>
        </w:drawing>
      </w:r>
      <w:r w:rsidDel="00000000" w:rsidR="00000000" w:rsidRPr="00000000">
        <w:rPr>
          <w:rtl w:val="0"/>
        </w:rPr>
      </w:r>
    </w:p>
    <w:p w:rsidR="00000000" w:rsidDel="00000000" w:rsidP="00000000" w:rsidRDefault="00000000" w:rsidRPr="00000000" w14:paraId="0000002E">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2F">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30">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31">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"Sometimes when we get sick or hurt we can treat it at home if we have the right supplies."</w:t>
      </w:r>
    </w:p>
    <w:p w:rsidR="00000000" w:rsidDel="00000000" w:rsidP="00000000" w:rsidRDefault="00000000" w:rsidRPr="00000000" w14:paraId="00000032">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33">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"For example, in your home you might want to have:</w:t>
      </w:r>
    </w:p>
    <w:p w:rsidR="00000000" w:rsidDel="00000000" w:rsidP="00000000" w:rsidRDefault="00000000" w:rsidRPr="00000000" w14:paraId="00000034">
      <w:pPr>
        <w:numPr>
          <w:ilvl w:val="1"/>
          <w:numId w:val="2"/>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Cold and flu medicine. You can buy basic cold and flu medicine over-the-counter at most drug stores or pharmacies. Over-the-counter just means you don't need a prescription to get these medicines: you can just buy them at the store. Remember to double check expiration dates and replace your supply as needed. You can also ask someone to help you with this.</w:t>
      </w:r>
    </w:p>
    <w:p w:rsidR="00000000" w:rsidDel="00000000" w:rsidP="00000000" w:rsidRDefault="00000000" w:rsidRPr="00000000" w14:paraId="00000035">
      <w:pPr>
        <w:ind w:left="144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36">
      <w:pPr>
        <w:numPr>
          <w:ilvl w:val="1"/>
          <w:numId w:val="2"/>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A First Aid Kit. A first aid kit includes bandages, gloves, gauze, antibiotic ointment, and other basic medical supplies. It’s a good idea to check your kit every year. If any supplies are running low, you can replace them.</w:t>
      </w:r>
    </w:p>
    <w:p w:rsidR="00000000" w:rsidDel="00000000" w:rsidP="00000000" w:rsidRDefault="00000000" w:rsidRPr="00000000" w14:paraId="00000037">
      <w:pPr>
        <w:ind w:left="144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38">
      <w:pPr>
        <w:numPr>
          <w:ilvl w:val="1"/>
          <w:numId w:val="2"/>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Home Remedies + Traditional Medicine. 'Remedies' means things that can help you feel better if you get sick. For example, you might want to have your favorite teas, herbs, soups, ointments, creams, oils, or other things available at home. You might also have traditional medicines that can help you feel better."</w:t>
      </w:r>
    </w:p>
    <w:p w:rsidR="00000000" w:rsidDel="00000000" w:rsidP="00000000" w:rsidRDefault="00000000" w:rsidRPr="00000000" w14:paraId="00000039">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3A">
      <w:pPr>
        <w:rPr>
          <w:rFonts w:ascii="Ubuntu" w:cs="Ubuntu" w:eastAsia="Ubuntu" w:hAnsi="Ubuntu"/>
          <w:b w:val="1"/>
          <w:sz w:val="26"/>
          <w:szCs w:val="26"/>
        </w:rPr>
      </w:pPr>
      <w:r w:rsidDel="00000000" w:rsidR="00000000" w:rsidRPr="00000000">
        <w:rPr>
          <w:rFonts w:ascii="Ubuntu" w:cs="Ubuntu" w:eastAsia="Ubuntu" w:hAnsi="Ubuntu"/>
          <w:b w:val="1"/>
          <w:sz w:val="26"/>
          <w:szCs w:val="26"/>
        </w:rPr>
        <w:drawing>
          <wp:inline distB="114300" distT="114300" distL="114300" distR="114300">
            <wp:extent cx="3671888" cy="2073799"/>
            <wp:effectExtent b="0" l="0" r="0" t="0"/>
            <wp:docPr id="11" name="image12.png"/>
            <a:graphic>
              <a:graphicData uri="http://schemas.openxmlformats.org/drawingml/2006/picture">
                <pic:pic>
                  <pic:nvPicPr>
                    <pic:cNvPr id="0" name="image12.png"/>
                    <pic:cNvPicPr preferRelativeResize="0"/>
                  </pic:nvPicPr>
                  <pic:blipFill>
                    <a:blip r:embed="rId12"/>
                    <a:srcRect b="11" l="0" r="0" t="11"/>
                    <a:stretch>
                      <a:fillRect/>
                    </a:stretch>
                  </pic:blipFill>
                  <pic:spPr>
                    <a:xfrm>
                      <a:off x="0" y="0"/>
                      <a:ext cx="3671888" cy="2073799"/>
                    </a:xfrm>
                    <a:prstGeom prst="rect"/>
                    <a:ln/>
                  </pic:spPr>
                </pic:pic>
              </a:graphicData>
            </a:graphic>
          </wp:inline>
        </w:drawing>
      </w:r>
      <w:r w:rsidDel="00000000" w:rsidR="00000000" w:rsidRPr="00000000">
        <w:rPr>
          <w:rtl w:val="0"/>
        </w:rPr>
      </w:r>
    </w:p>
    <w:p w:rsidR="00000000" w:rsidDel="00000000" w:rsidP="00000000" w:rsidRDefault="00000000" w:rsidRPr="00000000" w14:paraId="0000003B">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3C">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3D">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3E">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"It’s a good idea to talk with your family, roommates, or support team about what you would do in case of an emergency."</w:t>
      </w:r>
    </w:p>
    <w:p w:rsidR="00000000" w:rsidDel="00000000" w:rsidP="00000000" w:rsidRDefault="00000000" w:rsidRPr="00000000" w14:paraId="0000003F">
      <w:pPr>
        <w:ind w:left="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40">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"For example, you may wish to plan and prepare for:</w:t>
      </w:r>
    </w:p>
    <w:p w:rsidR="00000000" w:rsidDel="00000000" w:rsidP="00000000" w:rsidRDefault="00000000" w:rsidRPr="00000000" w14:paraId="00000041">
      <w:pPr>
        <w:numPr>
          <w:ilvl w:val="1"/>
          <w:numId w:val="2"/>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How to Call 911 (as well as when it is and isn’t okay to use)</w:t>
      </w:r>
    </w:p>
    <w:p w:rsidR="00000000" w:rsidDel="00000000" w:rsidP="00000000" w:rsidRDefault="00000000" w:rsidRPr="00000000" w14:paraId="00000042">
      <w:pPr>
        <w:numPr>
          <w:ilvl w:val="1"/>
          <w:numId w:val="2"/>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Fire</w:t>
      </w:r>
    </w:p>
    <w:p w:rsidR="00000000" w:rsidDel="00000000" w:rsidP="00000000" w:rsidRDefault="00000000" w:rsidRPr="00000000" w14:paraId="00000043">
      <w:pPr>
        <w:numPr>
          <w:ilvl w:val="1"/>
          <w:numId w:val="2"/>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Evacuation, which means leaving your house if it's no longer safe to stay there</w:t>
      </w:r>
    </w:p>
    <w:p w:rsidR="00000000" w:rsidDel="00000000" w:rsidP="00000000" w:rsidRDefault="00000000" w:rsidRPr="00000000" w14:paraId="00000044">
      <w:pPr>
        <w:numPr>
          <w:ilvl w:val="1"/>
          <w:numId w:val="2"/>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Shelter-in-Place, which means staying in your house because it might not be safe outside</w:t>
      </w:r>
    </w:p>
    <w:p w:rsidR="00000000" w:rsidDel="00000000" w:rsidP="00000000" w:rsidRDefault="00000000" w:rsidRPr="00000000" w14:paraId="00000045">
      <w:pPr>
        <w:numPr>
          <w:ilvl w:val="1"/>
          <w:numId w:val="2"/>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Any natural disasters (like earthquakes, hurricanes, floods, tornadoes, wildfires, extreme weather, and more)" </w:t>
      </w:r>
      <w:r w:rsidDel="00000000" w:rsidR="00000000" w:rsidRPr="00000000">
        <w:rPr>
          <w:rFonts w:ascii="Ubuntu" w:cs="Ubuntu" w:eastAsia="Ubuntu" w:hAnsi="Ubuntu"/>
          <w:i w:val="1"/>
          <w:sz w:val="24"/>
          <w:szCs w:val="24"/>
          <w:shd w:fill="fff2cc" w:val="clear"/>
          <w:rtl w:val="0"/>
        </w:rPr>
        <w:t xml:space="preserve">[if there types of disasters in your area that are more common than others, you can mention them here]</w:t>
      </w:r>
    </w:p>
    <w:p w:rsidR="00000000" w:rsidDel="00000000" w:rsidP="00000000" w:rsidRDefault="00000000" w:rsidRPr="00000000" w14:paraId="00000046">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47">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"No matter how much you prepare, getting sick or hurt from time to time is still a normal part of life for everyone. The important thing is to make sure you get help if you need it."</w:t>
      </w:r>
    </w:p>
    <w:p w:rsidR="00000000" w:rsidDel="00000000" w:rsidP="00000000" w:rsidRDefault="00000000" w:rsidRPr="00000000" w14:paraId="00000048">
      <w:pPr>
        <w:ind w:left="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49">
      <w:pPr>
        <w:ind w:left="0" w:firstLine="0"/>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4A">
      <w:pPr>
        <w:rPr>
          <w:rFonts w:ascii="Ubuntu" w:cs="Ubuntu" w:eastAsia="Ubuntu" w:hAnsi="Ubuntu"/>
          <w:b w:val="1"/>
          <w:sz w:val="26"/>
          <w:szCs w:val="26"/>
        </w:rPr>
      </w:pPr>
      <w:r w:rsidDel="00000000" w:rsidR="00000000" w:rsidRPr="00000000">
        <w:rPr>
          <w:rFonts w:ascii="Ubuntu" w:cs="Ubuntu" w:eastAsia="Ubuntu" w:hAnsi="Ubuntu"/>
          <w:b w:val="1"/>
          <w:sz w:val="26"/>
          <w:szCs w:val="26"/>
        </w:rPr>
        <w:drawing>
          <wp:inline distB="114300" distT="114300" distL="114300" distR="114300">
            <wp:extent cx="3671888" cy="2073799"/>
            <wp:effectExtent b="0" l="0" r="0" t="0"/>
            <wp:docPr id="14" name="image15.png"/>
            <a:graphic>
              <a:graphicData uri="http://schemas.openxmlformats.org/drawingml/2006/picture">
                <pic:pic>
                  <pic:nvPicPr>
                    <pic:cNvPr id="0" name="image15.png"/>
                    <pic:cNvPicPr preferRelativeResize="0"/>
                  </pic:nvPicPr>
                  <pic:blipFill>
                    <a:blip r:embed="rId13"/>
                    <a:srcRect b="71" l="0" r="0" t="71"/>
                    <a:stretch>
                      <a:fillRect/>
                    </a:stretch>
                  </pic:blipFill>
                  <pic:spPr>
                    <a:xfrm>
                      <a:off x="0" y="0"/>
                      <a:ext cx="3671888" cy="2073799"/>
                    </a:xfrm>
                    <a:prstGeom prst="rect"/>
                    <a:ln/>
                  </pic:spPr>
                </pic:pic>
              </a:graphicData>
            </a:graphic>
          </wp:inline>
        </w:drawing>
      </w:r>
      <w:r w:rsidDel="00000000" w:rsidR="00000000" w:rsidRPr="00000000">
        <w:rPr>
          <w:rtl w:val="0"/>
        </w:rPr>
      </w:r>
    </w:p>
    <w:p w:rsidR="00000000" w:rsidDel="00000000" w:rsidP="00000000" w:rsidRDefault="00000000" w:rsidRPr="00000000" w14:paraId="0000004B">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4C">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4D">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4E">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"Symptoms and signs of sickness are messages from your body and mind letting you know that something is wrong."</w:t>
      </w:r>
    </w:p>
    <w:p w:rsidR="00000000" w:rsidDel="00000000" w:rsidP="00000000" w:rsidRDefault="00000000" w:rsidRPr="00000000" w14:paraId="0000004F">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50">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"Symptoms can be felt, and you can explain those feelings to others."</w:t>
      </w:r>
    </w:p>
    <w:p w:rsidR="00000000" w:rsidDel="00000000" w:rsidP="00000000" w:rsidRDefault="00000000" w:rsidRPr="00000000" w14:paraId="00000051">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52">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"Signs can be seen by you or other people. Some signs are easy to spot, and others are harder to notice."</w:t>
      </w:r>
    </w:p>
    <w:p w:rsidR="00000000" w:rsidDel="00000000" w:rsidP="00000000" w:rsidRDefault="00000000" w:rsidRPr="00000000" w14:paraId="00000053">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54">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55">
      <w:pPr>
        <w:rPr>
          <w:rFonts w:ascii="Ubuntu" w:cs="Ubuntu" w:eastAsia="Ubuntu" w:hAnsi="Ubuntu"/>
          <w:b w:val="1"/>
          <w:sz w:val="26"/>
          <w:szCs w:val="26"/>
        </w:rPr>
      </w:pPr>
      <w:r w:rsidDel="00000000" w:rsidR="00000000" w:rsidRPr="00000000">
        <w:rPr>
          <w:rFonts w:ascii="Ubuntu" w:cs="Ubuntu" w:eastAsia="Ubuntu" w:hAnsi="Ubuntu"/>
          <w:b w:val="1"/>
          <w:sz w:val="26"/>
          <w:szCs w:val="26"/>
        </w:rPr>
        <w:drawing>
          <wp:inline distB="114300" distT="114300" distL="114300" distR="114300">
            <wp:extent cx="3671888" cy="2073799"/>
            <wp:effectExtent b="0" l="0" r="0" t="0"/>
            <wp:docPr id="20" name="image22.png"/>
            <a:graphic>
              <a:graphicData uri="http://schemas.openxmlformats.org/drawingml/2006/picture">
                <pic:pic>
                  <pic:nvPicPr>
                    <pic:cNvPr id="0" name="image22.png"/>
                    <pic:cNvPicPr preferRelativeResize="0"/>
                  </pic:nvPicPr>
                  <pic:blipFill>
                    <a:blip r:embed="rId14"/>
                    <a:srcRect b="0" l="261" r="261" t="0"/>
                    <a:stretch>
                      <a:fillRect/>
                    </a:stretch>
                  </pic:blipFill>
                  <pic:spPr>
                    <a:xfrm>
                      <a:off x="0" y="0"/>
                      <a:ext cx="3671888" cy="2073799"/>
                    </a:xfrm>
                    <a:prstGeom prst="rect"/>
                    <a:ln/>
                  </pic:spPr>
                </pic:pic>
              </a:graphicData>
            </a:graphic>
          </wp:inline>
        </w:drawing>
      </w:r>
      <w:r w:rsidDel="00000000" w:rsidR="00000000" w:rsidRPr="00000000">
        <w:rPr>
          <w:rtl w:val="0"/>
        </w:rPr>
      </w:r>
    </w:p>
    <w:p w:rsidR="00000000" w:rsidDel="00000000" w:rsidP="00000000" w:rsidRDefault="00000000" w:rsidRPr="00000000" w14:paraId="00000056">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57">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58">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59">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"If you’re sick, sometimes you can get better just by resting and drinking lots of water. You can also try taking home remedies."</w:t>
      </w:r>
    </w:p>
    <w:p w:rsidR="00000000" w:rsidDel="00000000" w:rsidP="00000000" w:rsidRDefault="00000000" w:rsidRPr="00000000" w14:paraId="0000005A">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5B">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5C">
      <w:pPr>
        <w:rPr>
          <w:rFonts w:ascii="Ubuntu" w:cs="Ubuntu" w:eastAsia="Ubuntu" w:hAnsi="Ubuntu"/>
          <w:b w:val="1"/>
          <w:sz w:val="26"/>
          <w:szCs w:val="26"/>
        </w:rPr>
      </w:pPr>
      <w:r w:rsidDel="00000000" w:rsidR="00000000" w:rsidRPr="00000000">
        <w:rPr>
          <w:rFonts w:ascii="Ubuntu" w:cs="Ubuntu" w:eastAsia="Ubuntu" w:hAnsi="Ubuntu"/>
          <w:b w:val="1"/>
          <w:sz w:val="26"/>
          <w:szCs w:val="26"/>
        </w:rPr>
        <w:drawing>
          <wp:inline distB="114300" distT="114300" distL="114300" distR="114300">
            <wp:extent cx="3671888" cy="2073799"/>
            <wp:effectExtent b="0" l="0" r="0" t="0"/>
            <wp:docPr id="12" name="image11.png"/>
            <a:graphic>
              <a:graphicData uri="http://schemas.openxmlformats.org/drawingml/2006/picture">
                <pic:pic>
                  <pic:nvPicPr>
                    <pic:cNvPr id="0" name="image11.png"/>
                    <pic:cNvPicPr preferRelativeResize="0"/>
                  </pic:nvPicPr>
                  <pic:blipFill>
                    <a:blip r:embed="rId15"/>
                    <a:srcRect b="0" l="21" r="21" t="0"/>
                    <a:stretch>
                      <a:fillRect/>
                    </a:stretch>
                  </pic:blipFill>
                  <pic:spPr>
                    <a:xfrm>
                      <a:off x="0" y="0"/>
                      <a:ext cx="3671888" cy="2073799"/>
                    </a:xfrm>
                    <a:prstGeom prst="rect"/>
                    <a:ln/>
                  </pic:spPr>
                </pic:pic>
              </a:graphicData>
            </a:graphic>
          </wp:inline>
        </w:drawing>
      </w:r>
      <w:r w:rsidDel="00000000" w:rsidR="00000000" w:rsidRPr="00000000">
        <w:rPr>
          <w:rtl w:val="0"/>
        </w:rPr>
      </w:r>
    </w:p>
    <w:p w:rsidR="00000000" w:rsidDel="00000000" w:rsidP="00000000" w:rsidRDefault="00000000" w:rsidRPr="00000000" w14:paraId="0000005D">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5E">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5F">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60">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"Other times, you may need to see a provider for treatment before you get better."</w:t>
      </w:r>
    </w:p>
    <w:p w:rsidR="00000000" w:rsidDel="00000000" w:rsidP="00000000" w:rsidRDefault="00000000" w:rsidRPr="00000000" w14:paraId="00000061">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62">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"How soon you get help and where you go for care depends on how serious your sickness or injury is."</w:t>
      </w:r>
    </w:p>
    <w:p w:rsidR="00000000" w:rsidDel="00000000" w:rsidP="00000000" w:rsidRDefault="00000000" w:rsidRPr="00000000" w14:paraId="00000063">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64">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65">
      <w:pPr>
        <w:rPr>
          <w:rFonts w:ascii="Ubuntu" w:cs="Ubuntu" w:eastAsia="Ubuntu" w:hAnsi="Ubuntu"/>
          <w:b w:val="1"/>
          <w:sz w:val="26"/>
          <w:szCs w:val="26"/>
        </w:rPr>
      </w:pPr>
      <w:r w:rsidDel="00000000" w:rsidR="00000000" w:rsidRPr="00000000">
        <w:rPr>
          <w:rFonts w:ascii="Ubuntu" w:cs="Ubuntu" w:eastAsia="Ubuntu" w:hAnsi="Ubuntu"/>
          <w:b w:val="1"/>
          <w:sz w:val="26"/>
          <w:szCs w:val="26"/>
        </w:rPr>
        <w:drawing>
          <wp:inline distB="114300" distT="114300" distL="114300" distR="114300">
            <wp:extent cx="3671888" cy="2073799"/>
            <wp:effectExtent b="0" l="0" r="0" t="0"/>
            <wp:docPr id="4" name="image5.png"/>
            <a:graphic>
              <a:graphicData uri="http://schemas.openxmlformats.org/drawingml/2006/picture">
                <pic:pic>
                  <pic:nvPicPr>
                    <pic:cNvPr id="0" name="image5.png"/>
                    <pic:cNvPicPr preferRelativeResize="0"/>
                  </pic:nvPicPr>
                  <pic:blipFill>
                    <a:blip r:embed="rId16"/>
                    <a:srcRect b="0" l="473" r="473" t="0"/>
                    <a:stretch>
                      <a:fillRect/>
                    </a:stretch>
                  </pic:blipFill>
                  <pic:spPr>
                    <a:xfrm>
                      <a:off x="0" y="0"/>
                      <a:ext cx="3671888" cy="2073799"/>
                    </a:xfrm>
                    <a:prstGeom prst="rect"/>
                    <a:ln/>
                  </pic:spPr>
                </pic:pic>
              </a:graphicData>
            </a:graphic>
          </wp:inline>
        </w:drawing>
      </w:r>
      <w:r w:rsidDel="00000000" w:rsidR="00000000" w:rsidRPr="00000000">
        <w:rPr>
          <w:rtl w:val="0"/>
        </w:rPr>
      </w:r>
    </w:p>
    <w:p w:rsidR="00000000" w:rsidDel="00000000" w:rsidP="00000000" w:rsidRDefault="00000000" w:rsidRPr="00000000" w14:paraId="00000066">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67">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68">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69">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"In your workbook there's a big list of symptoms and signs of sickness."</w:t>
      </w:r>
    </w:p>
    <w:p w:rsidR="00000000" w:rsidDel="00000000" w:rsidP="00000000" w:rsidRDefault="00000000" w:rsidRPr="00000000" w14:paraId="0000006A">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6B">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"Gillian, do you want to read the first few examples from the list?"</w:t>
      </w:r>
    </w:p>
    <w:p w:rsidR="00000000" w:rsidDel="00000000" w:rsidP="00000000" w:rsidRDefault="00000000" w:rsidRPr="00000000" w14:paraId="0000006C">
      <w:pPr>
        <w:ind w:left="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6D">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6E">
      <w:pPr>
        <w:ind w:left="0" w:firstLine="0"/>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TIPS + INSTRUCTIONS </w:t>
      </w:r>
    </w:p>
    <w:p w:rsidR="00000000" w:rsidDel="00000000" w:rsidP="00000000" w:rsidRDefault="00000000" w:rsidRPr="00000000" w14:paraId="0000006F">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70">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[If time allows, you can build in some time for conversation here about which types of symptoms participants have had before. You can also allow time for questions and to check understanding.]</w:t>
      </w:r>
    </w:p>
    <w:p w:rsidR="00000000" w:rsidDel="00000000" w:rsidP="00000000" w:rsidRDefault="00000000" w:rsidRPr="00000000" w14:paraId="00000071">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72">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73">
      <w:pPr>
        <w:rPr>
          <w:rFonts w:ascii="Ubuntu" w:cs="Ubuntu" w:eastAsia="Ubuntu" w:hAnsi="Ubuntu"/>
          <w:b w:val="1"/>
          <w:sz w:val="26"/>
          <w:szCs w:val="26"/>
        </w:rPr>
      </w:pPr>
      <w:r w:rsidDel="00000000" w:rsidR="00000000" w:rsidRPr="00000000">
        <w:rPr>
          <w:rFonts w:ascii="Ubuntu" w:cs="Ubuntu" w:eastAsia="Ubuntu" w:hAnsi="Ubuntu"/>
          <w:b w:val="1"/>
          <w:sz w:val="26"/>
          <w:szCs w:val="26"/>
        </w:rPr>
        <w:drawing>
          <wp:inline distB="114300" distT="114300" distL="114300" distR="114300">
            <wp:extent cx="3671888" cy="2073799"/>
            <wp:effectExtent b="0" l="0" r="0" t="0"/>
            <wp:docPr id="13" name="image16.png"/>
            <a:graphic>
              <a:graphicData uri="http://schemas.openxmlformats.org/drawingml/2006/picture">
                <pic:pic>
                  <pic:nvPicPr>
                    <pic:cNvPr id="0" name="image16.png"/>
                    <pic:cNvPicPr preferRelativeResize="0"/>
                  </pic:nvPicPr>
                  <pic:blipFill>
                    <a:blip r:embed="rId17"/>
                    <a:srcRect b="11" l="0" r="0" t="11"/>
                    <a:stretch>
                      <a:fillRect/>
                    </a:stretch>
                  </pic:blipFill>
                  <pic:spPr>
                    <a:xfrm>
                      <a:off x="0" y="0"/>
                      <a:ext cx="3671888" cy="2073799"/>
                    </a:xfrm>
                    <a:prstGeom prst="rect"/>
                    <a:ln/>
                  </pic:spPr>
                </pic:pic>
              </a:graphicData>
            </a:graphic>
          </wp:inline>
        </w:drawing>
      </w:r>
      <w:r w:rsidDel="00000000" w:rsidR="00000000" w:rsidRPr="00000000">
        <w:rPr>
          <w:rtl w:val="0"/>
        </w:rPr>
      </w:r>
    </w:p>
    <w:p w:rsidR="00000000" w:rsidDel="00000000" w:rsidP="00000000" w:rsidRDefault="00000000" w:rsidRPr="00000000" w14:paraId="00000074">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75">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76">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77">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"We're going to do an activity, and we'll need to split up into buddy groups."</w:t>
      </w:r>
    </w:p>
    <w:p w:rsidR="00000000" w:rsidDel="00000000" w:rsidP="00000000" w:rsidRDefault="00000000" w:rsidRPr="00000000" w14:paraId="00000078">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79">
      <w:pPr>
        <w:numPr>
          <w:ilvl w:val="0"/>
          <w:numId w:val="2"/>
        </w:numPr>
        <w:ind w:left="720" w:hanging="360"/>
        <w:rPr>
          <w:rFonts w:ascii="Ubuntu" w:cs="Ubuntu" w:eastAsia="Ubuntu" w:hAnsi="Ubuntu"/>
          <w:i w:val="1"/>
          <w:sz w:val="24"/>
          <w:szCs w:val="24"/>
          <w:shd w:fill="fff2cc" w:val="clear"/>
        </w:rPr>
      </w:pPr>
      <w:r w:rsidDel="00000000" w:rsidR="00000000" w:rsidRPr="00000000">
        <w:rPr>
          <w:rFonts w:ascii="Ubuntu" w:cs="Ubuntu" w:eastAsia="Ubuntu" w:hAnsi="Ubuntu"/>
          <w:i w:val="1"/>
          <w:sz w:val="24"/>
          <w:szCs w:val="24"/>
          <w:shd w:fill="fff2cc" w:val="clear"/>
          <w:rtl w:val="0"/>
        </w:rPr>
        <w:t xml:space="preserve">[Assign buddy groups and have people move so they are sitting together.]</w:t>
      </w:r>
    </w:p>
    <w:p w:rsidR="00000000" w:rsidDel="00000000" w:rsidP="00000000" w:rsidRDefault="00000000" w:rsidRPr="00000000" w14:paraId="0000007A">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7B">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"Let's take a look at the people on the slide. These 6 people all have different signs of sickness. They need help from a healthcare provider before they can get better."</w:t>
      </w:r>
    </w:p>
    <w:p w:rsidR="00000000" w:rsidDel="00000000" w:rsidP="00000000" w:rsidRDefault="00000000" w:rsidRPr="00000000" w14:paraId="0000007C">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7D">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-"You and your buddy are going to read a story about one of these people. You'll work together to understand what's happening to the person and where and when they should go for help."</w:t>
      </w:r>
    </w:p>
    <w:p w:rsidR="00000000" w:rsidDel="00000000" w:rsidP="00000000" w:rsidRDefault="00000000" w:rsidRPr="00000000" w14:paraId="0000007E">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7F">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"Then, one or both of you will come up here and share your story with the whole group."</w:t>
      </w:r>
    </w:p>
    <w:p w:rsidR="00000000" w:rsidDel="00000000" w:rsidP="00000000" w:rsidRDefault="00000000" w:rsidRPr="00000000" w14:paraId="00000080">
      <w:pPr>
        <w:ind w:left="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81">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"Each group will get a chance to teach the rest of us."</w:t>
      </w:r>
    </w:p>
    <w:p w:rsidR="00000000" w:rsidDel="00000000" w:rsidP="00000000" w:rsidRDefault="00000000" w:rsidRPr="00000000" w14:paraId="00000082">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83">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84">
      <w:pPr>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TIPS + INSTRUCTIONS </w:t>
      </w:r>
    </w:p>
    <w:p w:rsidR="00000000" w:rsidDel="00000000" w:rsidP="00000000" w:rsidRDefault="00000000" w:rsidRPr="00000000" w14:paraId="00000085">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86">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[If there aren't very many participants in the session, the facilitator can choose to assign two stories to each buddy group instead of one. Otherwise, it's okay to do fewer stories than 6: just make sure you choose at least one example from each category of PCP, Urgent Care, and Emergency Room.]</w:t>
      </w:r>
    </w:p>
    <w:p w:rsidR="00000000" w:rsidDel="00000000" w:rsidP="00000000" w:rsidRDefault="00000000" w:rsidRPr="00000000" w14:paraId="00000087">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88">
      <w:pPr>
        <w:rPr>
          <w:rFonts w:ascii="Ubuntu" w:cs="Ubuntu" w:eastAsia="Ubuntu" w:hAnsi="Ubuntu"/>
          <w:b w:val="1"/>
          <w:sz w:val="26"/>
          <w:szCs w:val="26"/>
        </w:rPr>
      </w:pPr>
      <w:r w:rsidDel="00000000" w:rsidR="00000000" w:rsidRPr="00000000">
        <w:rPr>
          <w:rFonts w:ascii="Ubuntu" w:cs="Ubuntu" w:eastAsia="Ubuntu" w:hAnsi="Ubuntu"/>
          <w:b w:val="1"/>
          <w:sz w:val="26"/>
          <w:szCs w:val="26"/>
        </w:rPr>
        <w:drawing>
          <wp:inline distB="114300" distT="114300" distL="114300" distR="114300">
            <wp:extent cx="3671888" cy="2073799"/>
            <wp:effectExtent b="0" l="0" r="0" t="0"/>
            <wp:docPr id="8" name="image8.png"/>
            <a:graphic>
              <a:graphicData uri="http://schemas.openxmlformats.org/drawingml/2006/picture">
                <pic:pic>
                  <pic:nvPicPr>
                    <pic:cNvPr id="0" name="image8.png"/>
                    <pic:cNvPicPr preferRelativeResize="0"/>
                  </pic:nvPicPr>
                  <pic:blipFill>
                    <a:blip r:embed="rId18"/>
                    <a:srcRect b="0" l="321" r="321" t="0"/>
                    <a:stretch>
                      <a:fillRect/>
                    </a:stretch>
                  </pic:blipFill>
                  <pic:spPr>
                    <a:xfrm>
                      <a:off x="0" y="0"/>
                      <a:ext cx="3671888" cy="2073799"/>
                    </a:xfrm>
                    <a:prstGeom prst="rect"/>
                    <a:ln/>
                  </pic:spPr>
                </pic:pic>
              </a:graphicData>
            </a:graphic>
          </wp:inline>
        </w:drawing>
      </w:r>
      <w:r w:rsidDel="00000000" w:rsidR="00000000" w:rsidRPr="00000000">
        <w:rPr>
          <w:rtl w:val="0"/>
        </w:rPr>
      </w:r>
    </w:p>
    <w:p w:rsidR="00000000" w:rsidDel="00000000" w:rsidP="00000000" w:rsidRDefault="00000000" w:rsidRPr="00000000" w14:paraId="00000089">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8A">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8B">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8C">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"First, together we will talk about what you can expect when you read your story."</w:t>
      </w:r>
    </w:p>
    <w:p w:rsidR="00000000" w:rsidDel="00000000" w:rsidP="00000000" w:rsidRDefault="00000000" w:rsidRPr="00000000" w14:paraId="0000008D">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8E">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"Each person in the stories has a different health problem. Some of their problems can wait a day or two before they get treatment. They will be okay as long as they get help sometime this week."</w:t>
      </w:r>
    </w:p>
    <w:p w:rsidR="00000000" w:rsidDel="00000000" w:rsidP="00000000" w:rsidRDefault="00000000" w:rsidRPr="00000000" w14:paraId="0000008F">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90">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"Others can't wait... their problem is more serious, and they should get treatment today."</w:t>
      </w:r>
    </w:p>
    <w:p w:rsidR="00000000" w:rsidDel="00000000" w:rsidP="00000000" w:rsidRDefault="00000000" w:rsidRPr="00000000" w14:paraId="00000091">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92">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"And some of the stories are about emergencies. For those people, they should call 911 and get help right now."</w:t>
      </w:r>
    </w:p>
    <w:p w:rsidR="00000000" w:rsidDel="00000000" w:rsidP="00000000" w:rsidRDefault="00000000" w:rsidRPr="00000000" w14:paraId="00000093">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94">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95">
      <w:pPr>
        <w:rPr>
          <w:rFonts w:ascii="Ubuntu" w:cs="Ubuntu" w:eastAsia="Ubuntu" w:hAnsi="Ubuntu"/>
          <w:b w:val="1"/>
          <w:sz w:val="26"/>
          <w:szCs w:val="26"/>
        </w:rPr>
      </w:pPr>
      <w:r w:rsidDel="00000000" w:rsidR="00000000" w:rsidRPr="00000000">
        <w:rPr>
          <w:rFonts w:ascii="Ubuntu" w:cs="Ubuntu" w:eastAsia="Ubuntu" w:hAnsi="Ubuntu"/>
          <w:b w:val="1"/>
          <w:sz w:val="26"/>
          <w:szCs w:val="26"/>
        </w:rPr>
        <w:drawing>
          <wp:inline distB="114300" distT="114300" distL="114300" distR="114300">
            <wp:extent cx="3671888" cy="2073799"/>
            <wp:effectExtent b="0" l="0" r="0" t="0"/>
            <wp:docPr id="15" name="image17.png"/>
            <a:graphic>
              <a:graphicData uri="http://schemas.openxmlformats.org/drawingml/2006/picture">
                <pic:pic>
                  <pic:nvPicPr>
                    <pic:cNvPr id="0" name="image17.png"/>
                    <pic:cNvPicPr preferRelativeResize="0"/>
                  </pic:nvPicPr>
                  <pic:blipFill>
                    <a:blip r:embed="rId19"/>
                    <a:srcRect b="0" l="261" r="261" t="0"/>
                    <a:stretch>
                      <a:fillRect/>
                    </a:stretch>
                  </pic:blipFill>
                  <pic:spPr>
                    <a:xfrm>
                      <a:off x="0" y="0"/>
                      <a:ext cx="3671888" cy="2073799"/>
                    </a:xfrm>
                    <a:prstGeom prst="rect"/>
                    <a:ln/>
                  </pic:spPr>
                </pic:pic>
              </a:graphicData>
            </a:graphic>
          </wp:inline>
        </w:drawing>
      </w:r>
      <w:r w:rsidDel="00000000" w:rsidR="00000000" w:rsidRPr="00000000">
        <w:rPr>
          <w:rtl w:val="0"/>
        </w:rPr>
      </w:r>
    </w:p>
    <w:p w:rsidR="00000000" w:rsidDel="00000000" w:rsidP="00000000" w:rsidRDefault="00000000" w:rsidRPr="00000000" w14:paraId="00000096">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97">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98">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99">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"Depending on when each person needs help, there are different places they can go."</w:t>
      </w:r>
    </w:p>
    <w:p w:rsidR="00000000" w:rsidDel="00000000" w:rsidP="00000000" w:rsidRDefault="00000000" w:rsidRPr="00000000" w14:paraId="0000009A">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9B">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"For the people who need help sometime this week, they can visit their primary care provider, which could mean their regular doctor or dentist, for example."</w:t>
      </w:r>
    </w:p>
    <w:p w:rsidR="00000000" w:rsidDel="00000000" w:rsidP="00000000" w:rsidRDefault="00000000" w:rsidRPr="00000000" w14:paraId="0000009C">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9D">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"For the people who need to be seen today, they might need to go an urgent care center. It can be hard to get an appointment with your regular doctor for the same day. Or what if you need help in the evening or on a weekend? Urgent care centers are open longer than regular doctor's offices -- they're even open on the weekend. So if someone needs help today but it's not an emergency, they can go to an urgent care center."</w:t>
      </w:r>
    </w:p>
    <w:p w:rsidR="00000000" w:rsidDel="00000000" w:rsidP="00000000" w:rsidRDefault="00000000" w:rsidRPr="00000000" w14:paraId="0000009E">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9F">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"And finally, for serious emergencies when someone needs help right now, they should call 911 or go to the nearest emergency room at a hospital."</w:t>
      </w:r>
    </w:p>
    <w:p w:rsidR="00000000" w:rsidDel="00000000" w:rsidP="00000000" w:rsidRDefault="00000000" w:rsidRPr="00000000" w14:paraId="000000A0">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A1">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A2">
      <w:pPr>
        <w:rPr>
          <w:rFonts w:ascii="Ubuntu" w:cs="Ubuntu" w:eastAsia="Ubuntu" w:hAnsi="Ubuntu"/>
          <w:b w:val="1"/>
          <w:sz w:val="26"/>
          <w:szCs w:val="26"/>
        </w:rPr>
      </w:pPr>
      <w:r w:rsidDel="00000000" w:rsidR="00000000" w:rsidRPr="00000000">
        <w:rPr>
          <w:rFonts w:ascii="Ubuntu" w:cs="Ubuntu" w:eastAsia="Ubuntu" w:hAnsi="Ubuntu"/>
          <w:b w:val="1"/>
          <w:sz w:val="26"/>
          <w:szCs w:val="26"/>
        </w:rPr>
        <w:drawing>
          <wp:inline distB="114300" distT="114300" distL="114300" distR="114300">
            <wp:extent cx="3671888" cy="2073799"/>
            <wp:effectExtent b="0" l="0" r="0" t="0"/>
            <wp:docPr id="6" name="image6.png"/>
            <a:graphic>
              <a:graphicData uri="http://schemas.openxmlformats.org/drawingml/2006/picture">
                <pic:pic>
                  <pic:nvPicPr>
                    <pic:cNvPr id="0" name="image6.png"/>
                    <pic:cNvPicPr preferRelativeResize="0"/>
                  </pic:nvPicPr>
                  <pic:blipFill>
                    <a:blip r:embed="rId20"/>
                    <a:srcRect b="0" l="155" r="155" t="0"/>
                    <a:stretch>
                      <a:fillRect/>
                    </a:stretch>
                  </pic:blipFill>
                  <pic:spPr>
                    <a:xfrm>
                      <a:off x="0" y="0"/>
                      <a:ext cx="3671888" cy="2073799"/>
                    </a:xfrm>
                    <a:prstGeom prst="rect"/>
                    <a:ln/>
                  </pic:spPr>
                </pic:pic>
              </a:graphicData>
            </a:graphic>
          </wp:inline>
        </w:drawing>
      </w:r>
      <w:r w:rsidDel="00000000" w:rsidR="00000000" w:rsidRPr="00000000">
        <w:rPr>
          <w:rtl w:val="0"/>
        </w:rPr>
      </w:r>
    </w:p>
    <w:p w:rsidR="00000000" w:rsidDel="00000000" w:rsidP="00000000" w:rsidRDefault="00000000" w:rsidRPr="00000000" w14:paraId="000000A3">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A4">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A5">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A6">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"Next, you will fill in the blanks in the boxes below the picture of the person on your page. You see where it's highlighted? In those boxes you'll write down WHEN they should go and WHERE. You can also write down WHY you picked those answers." </w:t>
      </w:r>
      <w:r w:rsidDel="00000000" w:rsidR="00000000" w:rsidRPr="00000000">
        <w:rPr>
          <w:rFonts w:ascii="Ubuntu" w:cs="Ubuntu" w:eastAsia="Ubuntu" w:hAnsi="Ubuntu"/>
          <w:i w:val="1"/>
          <w:sz w:val="24"/>
          <w:szCs w:val="24"/>
          <w:shd w:fill="fff2cc" w:val="clear"/>
          <w:rtl w:val="0"/>
        </w:rPr>
        <w:t xml:space="preserve">[You can also tell participants to skip the "why" box if you prefer to discuss that one as a group instead.]</w:t>
      </w:r>
    </w:p>
    <w:p w:rsidR="00000000" w:rsidDel="00000000" w:rsidP="00000000" w:rsidRDefault="00000000" w:rsidRPr="00000000" w14:paraId="000000A7">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A8">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"Let's look at all the options again to make sure you understand.</w:t>
      </w:r>
    </w:p>
    <w:p w:rsidR="00000000" w:rsidDel="00000000" w:rsidP="00000000" w:rsidRDefault="00000000" w:rsidRPr="00000000" w14:paraId="000000A9">
      <w:pPr>
        <w:numPr>
          <w:ilvl w:val="1"/>
          <w:numId w:val="2"/>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If the person in your story should get help this week, they can go to their Primary Care Provider. Or you can write PCP.</w:t>
      </w:r>
    </w:p>
    <w:p w:rsidR="00000000" w:rsidDel="00000000" w:rsidP="00000000" w:rsidRDefault="00000000" w:rsidRPr="00000000" w14:paraId="000000AA">
      <w:pPr>
        <w:ind w:left="144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AB">
      <w:pPr>
        <w:numPr>
          <w:ilvl w:val="1"/>
          <w:numId w:val="2"/>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If the person needs help today, they should go to Urgent Care.</w:t>
      </w:r>
    </w:p>
    <w:p w:rsidR="00000000" w:rsidDel="00000000" w:rsidP="00000000" w:rsidRDefault="00000000" w:rsidRPr="00000000" w14:paraId="000000AC">
      <w:pPr>
        <w:ind w:left="144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AD">
      <w:pPr>
        <w:numPr>
          <w:ilvl w:val="1"/>
          <w:numId w:val="2"/>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And finally, if they need help right now, they need to go to the Emergency Room, and someone should call 911 for them."</w:t>
      </w:r>
    </w:p>
    <w:p w:rsidR="00000000" w:rsidDel="00000000" w:rsidP="00000000" w:rsidRDefault="00000000" w:rsidRPr="00000000" w14:paraId="000000AE">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AF">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"The answers are upside-down at the bottom of your page. Remember, don't look at them until after you try to figure it out on your own! You can cover the answer up with your hand or another piece of paper if you want."</w:t>
      </w:r>
    </w:p>
    <w:p w:rsidR="00000000" w:rsidDel="00000000" w:rsidP="00000000" w:rsidRDefault="00000000" w:rsidRPr="00000000" w14:paraId="000000B0">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B1">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B2">
      <w:pPr>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TIPS + INSTRUCTIONS </w:t>
      </w:r>
    </w:p>
    <w:p w:rsidR="00000000" w:rsidDel="00000000" w:rsidP="00000000" w:rsidRDefault="00000000" w:rsidRPr="00000000" w14:paraId="000000B3">
      <w:pPr>
        <w:ind w:left="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B4">
      <w:pPr>
        <w:numPr>
          <w:ilvl w:val="0"/>
          <w:numId w:val="1"/>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[Give 7-10 minutes for buddy groups to read their assigned stories and fill in the blanks. They don't need to fill in the blanks for the other stories yet -- only the story or stories they have been assigned to.]</w:t>
      </w:r>
    </w:p>
    <w:p w:rsidR="00000000" w:rsidDel="00000000" w:rsidP="00000000" w:rsidRDefault="00000000" w:rsidRPr="00000000" w14:paraId="000000B5">
      <w:pPr>
        <w:ind w:left="0" w:firstLine="0"/>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B6">
      <w:pPr>
        <w:rPr>
          <w:rFonts w:ascii="Ubuntu" w:cs="Ubuntu" w:eastAsia="Ubuntu" w:hAnsi="Ubuntu"/>
          <w:b w:val="1"/>
          <w:sz w:val="26"/>
          <w:szCs w:val="26"/>
        </w:rPr>
      </w:pPr>
      <w:r w:rsidDel="00000000" w:rsidR="00000000" w:rsidRPr="00000000">
        <w:rPr>
          <w:rFonts w:ascii="Ubuntu" w:cs="Ubuntu" w:eastAsia="Ubuntu" w:hAnsi="Ubuntu"/>
          <w:b w:val="1"/>
          <w:sz w:val="26"/>
          <w:szCs w:val="26"/>
        </w:rPr>
        <w:drawing>
          <wp:inline distB="114300" distT="114300" distL="114300" distR="114300">
            <wp:extent cx="3671888" cy="2073799"/>
            <wp:effectExtent b="0" l="0" r="0" t="0"/>
            <wp:docPr id="10" name="image9.png"/>
            <a:graphic>
              <a:graphicData uri="http://schemas.openxmlformats.org/drawingml/2006/picture">
                <pic:pic>
                  <pic:nvPicPr>
                    <pic:cNvPr id="0" name="image9.png"/>
                    <pic:cNvPicPr preferRelativeResize="0"/>
                  </pic:nvPicPr>
                  <pic:blipFill>
                    <a:blip r:embed="rId21"/>
                    <a:srcRect b="0" l="155" r="155" t="0"/>
                    <a:stretch>
                      <a:fillRect/>
                    </a:stretch>
                  </pic:blipFill>
                  <pic:spPr>
                    <a:xfrm>
                      <a:off x="0" y="0"/>
                      <a:ext cx="3671888" cy="2073799"/>
                    </a:xfrm>
                    <a:prstGeom prst="rect"/>
                    <a:ln/>
                  </pic:spPr>
                </pic:pic>
              </a:graphicData>
            </a:graphic>
          </wp:inline>
        </w:drawing>
      </w:r>
      <w:r w:rsidDel="00000000" w:rsidR="00000000" w:rsidRPr="00000000">
        <w:rPr>
          <w:rtl w:val="0"/>
        </w:rPr>
      </w:r>
    </w:p>
    <w:p w:rsidR="00000000" w:rsidDel="00000000" w:rsidP="00000000" w:rsidRDefault="00000000" w:rsidRPr="00000000" w14:paraId="000000B7">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B8">
      <w:pPr>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TIPS + INSTRUCTIONS </w:t>
      </w:r>
    </w:p>
    <w:p w:rsidR="00000000" w:rsidDel="00000000" w:rsidP="00000000" w:rsidRDefault="00000000" w:rsidRPr="00000000" w14:paraId="000000B9">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BA">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[Before beginning the turn-and-teach activity, check-in with each group and make sure they have the correct information filled in for 'when' and 'where' in their workbooks. Make any corrections as needed so that they are giving the right information when it's their turn to teach the group.]</w:t>
      </w:r>
    </w:p>
    <w:p w:rsidR="00000000" w:rsidDel="00000000" w:rsidP="00000000" w:rsidRDefault="00000000" w:rsidRPr="00000000" w14:paraId="000000BB">
      <w:pPr>
        <w:ind w:left="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BC">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[Participants can read the stories as written or retell them in their own words. Then they should share when and where they think each person should get help. Other participants can write the answers in their workbooks as you go.]</w:t>
      </w:r>
      <w:r w:rsidDel="00000000" w:rsidR="00000000" w:rsidRPr="00000000">
        <w:rPr>
          <w:rtl w:val="0"/>
        </w:rPr>
      </w:r>
    </w:p>
    <w:p w:rsidR="00000000" w:rsidDel="00000000" w:rsidP="00000000" w:rsidRDefault="00000000" w:rsidRPr="00000000" w14:paraId="000000BD">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BE">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BF">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C0">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C1">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"Now let's take turns sharing each person's story with the rest of the group. Jake and Valerie, can you come tell everyone what's happening to Ashley?"</w:t>
      </w:r>
    </w:p>
    <w:p w:rsidR="00000000" w:rsidDel="00000000" w:rsidP="00000000" w:rsidRDefault="00000000" w:rsidRPr="00000000" w14:paraId="000000C2">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C3">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C4">
      <w:pPr>
        <w:rPr>
          <w:rFonts w:ascii="Ubuntu" w:cs="Ubuntu" w:eastAsia="Ubuntu" w:hAnsi="Ubuntu"/>
          <w:b w:val="1"/>
          <w:sz w:val="26"/>
          <w:szCs w:val="26"/>
        </w:rPr>
      </w:pPr>
      <w:r w:rsidDel="00000000" w:rsidR="00000000" w:rsidRPr="00000000">
        <w:rPr>
          <w:rFonts w:ascii="Ubuntu" w:cs="Ubuntu" w:eastAsia="Ubuntu" w:hAnsi="Ubuntu"/>
          <w:b w:val="1"/>
          <w:sz w:val="26"/>
          <w:szCs w:val="26"/>
        </w:rPr>
        <w:drawing>
          <wp:inline distB="114300" distT="114300" distL="114300" distR="114300">
            <wp:extent cx="3671888" cy="2073799"/>
            <wp:effectExtent b="0" l="0" r="0" t="0"/>
            <wp:docPr id="22" name="image21.png"/>
            <a:graphic>
              <a:graphicData uri="http://schemas.openxmlformats.org/drawingml/2006/picture">
                <pic:pic>
                  <pic:nvPicPr>
                    <pic:cNvPr id="0" name="image21.png"/>
                    <pic:cNvPicPr preferRelativeResize="0"/>
                  </pic:nvPicPr>
                  <pic:blipFill>
                    <a:blip r:embed="rId22"/>
                    <a:srcRect b="0" l="21" r="21" t="0"/>
                    <a:stretch>
                      <a:fillRect/>
                    </a:stretch>
                  </pic:blipFill>
                  <pic:spPr>
                    <a:xfrm>
                      <a:off x="0" y="0"/>
                      <a:ext cx="3671888" cy="2073799"/>
                    </a:xfrm>
                    <a:prstGeom prst="rect"/>
                    <a:ln/>
                  </pic:spPr>
                </pic:pic>
              </a:graphicData>
            </a:graphic>
          </wp:inline>
        </w:drawing>
      </w:r>
      <w:r w:rsidDel="00000000" w:rsidR="00000000" w:rsidRPr="00000000">
        <w:rPr>
          <w:rtl w:val="0"/>
        </w:rPr>
      </w:r>
    </w:p>
    <w:p w:rsidR="00000000" w:rsidDel="00000000" w:rsidP="00000000" w:rsidRDefault="00000000" w:rsidRPr="00000000" w14:paraId="000000C5">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C6">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C7">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C8">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"Great job on the stories! That was really helpful to go through these stories as a group. Thanks, everyone! Let's reflect on what we've learned. When we have symptoms and signs of sickness, it's important to get help.</w:t>
      </w:r>
    </w:p>
    <w:p w:rsidR="00000000" w:rsidDel="00000000" w:rsidP="00000000" w:rsidRDefault="00000000" w:rsidRPr="00000000" w14:paraId="000000C9">
      <w:pPr>
        <w:numPr>
          <w:ilvl w:val="1"/>
          <w:numId w:val="2"/>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Sometimes we need help this week, and we can go to our PCP</w:t>
      </w:r>
    </w:p>
    <w:p w:rsidR="00000000" w:rsidDel="00000000" w:rsidP="00000000" w:rsidRDefault="00000000" w:rsidRPr="00000000" w14:paraId="000000CA">
      <w:pPr>
        <w:numPr>
          <w:ilvl w:val="1"/>
          <w:numId w:val="2"/>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Sometimes we need help today, and we might need to go to an urgent care if our PCP is unavailable</w:t>
      </w:r>
    </w:p>
    <w:p w:rsidR="00000000" w:rsidDel="00000000" w:rsidP="00000000" w:rsidRDefault="00000000" w:rsidRPr="00000000" w14:paraId="000000CB">
      <w:pPr>
        <w:numPr>
          <w:ilvl w:val="1"/>
          <w:numId w:val="2"/>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And sometimes we might have a medical emergency, and we should get help right away and go to the emergency room."</w:t>
      </w:r>
    </w:p>
    <w:p w:rsidR="00000000" w:rsidDel="00000000" w:rsidP="00000000" w:rsidRDefault="00000000" w:rsidRPr="00000000" w14:paraId="000000CC">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CD">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"Does anyone have questions about where to go for help if you get sick and your sickness doesn't get better on its own?"</w:t>
      </w:r>
    </w:p>
    <w:p w:rsidR="00000000" w:rsidDel="00000000" w:rsidP="00000000" w:rsidRDefault="00000000" w:rsidRPr="00000000" w14:paraId="000000CE">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CF">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[after discussion] "There are also two other questions on your reflection page."</w:t>
      </w:r>
    </w:p>
    <w:p w:rsidR="00000000" w:rsidDel="00000000" w:rsidP="00000000" w:rsidRDefault="00000000" w:rsidRPr="00000000" w14:paraId="000000D0">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D1">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"The first question says 'Do I know what to do in case of an emergency?' You can write down or draw the types of emergencies that you have practiced that you feel prepared for."</w:t>
      </w:r>
    </w:p>
    <w:p w:rsidR="00000000" w:rsidDel="00000000" w:rsidP="00000000" w:rsidRDefault="00000000" w:rsidRPr="00000000" w14:paraId="000000D2">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D3">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"The second question says 'Do I have any symptoms or signs of sickness right now?' (Remember to think about things that might feel private, like difficulties going to the bathroom, feeling sad or scared, bad dreams, or other changes to your mental health)"</w:t>
      </w:r>
    </w:p>
    <w:p w:rsidR="00000000" w:rsidDel="00000000" w:rsidP="00000000" w:rsidRDefault="00000000" w:rsidRPr="00000000" w14:paraId="000000D4">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D5">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"I'm going to give everyone about 7 minutes to write or draw your answers."</w:t>
      </w:r>
    </w:p>
    <w:p w:rsidR="00000000" w:rsidDel="00000000" w:rsidP="00000000" w:rsidRDefault="00000000" w:rsidRPr="00000000" w14:paraId="000000D6">
      <w:pPr>
        <w:ind w:left="0" w:firstLine="0"/>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D7">
      <w:pPr>
        <w:rPr>
          <w:rFonts w:ascii="Ubuntu" w:cs="Ubuntu" w:eastAsia="Ubuntu" w:hAnsi="Ubuntu"/>
          <w:b w:val="1"/>
          <w:sz w:val="26"/>
          <w:szCs w:val="26"/>
        </w:rPr>
      </w:pPr>
      <w:r w:rsidDel="00000000" w:rsidR="00000000" w:rsidRPr="00000000">
        <w:rPr>
          <w:rFonts w:ascii="Ubuntu" w:cs="Ubuntu" w:eastAsia="Ubuntu" w:hAnsi="Ubuntu"/>
          <w:b w:val="1"/>
          <w:sz w:val="26"/>
          <w:szCs w:val="26"/>
        </w:rPr>
        <w:drawing>
          <wp:inline distB="114300" distT="114300" distL="114300" distR="114300">
            <wp:extent cx="3671888" cy="2073799"/>
            <wp:effectExtent b="0" l="0" r="0" t="0"/>
            <wp:docPr id="9" name="image10.png"/>
            <a:graphic>
              <a:graphicData uri="http://schemas.openxmlformats.org/drawingml/2006/picture">
                <pic:pic>
                  <pic:nvPicPr>
                    <pic:cNvPr id="0" name="image10.png"/>
                    <pic:cNvPicPr preferRelativeResize="0"/>
                  </pic:nvPicPr>
                  <pic:blipFill>
                    <a:blip r:embed="rId23"/>
                    <a:srcRect b="38" l="0" r="0" t="38"/>
                    <a:stretch>
                      <a:fillRect/>
                    </a:stretch>
                  </pic:blipFill>
                  <pic:spPr>
                    <a:xfrm>
                      <a:off x="0" y="0"/>
                      <a:ext cx="3671888" cy="2073799"/>
                    </a:xfrm>
                    <a:prstGeom prst="rect"/>
                    <a:ln/>
                  </pic:spPr>
                </pic:pic>
              </a:graphicData>
            </a:graphic>
          </wp:inline>
        </w:drawing>
      </w:r>
      <w:r w:rsidDel="00000000" w:rsidR="00000000" w:rsidRPr="00000000">
        <w:rPr>
          <w:rtl w:val="0"/>
        </w:rPr>
      </w:r>
    </w:p>
    <w:p w:rsidR="00000000" w:rsidDel="00000000" w:rsidP="00000000" w:rsidRDefault="00000000" w:rsidRPr="00000000" w14:paraId="000000D8">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D9">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DA">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DB">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"Different people can handle different amounts of pain."</w:t>
      </w:r>
    </w:p>
    <w:p w:rsidR="00000000" w:rsidDel="00000000" w:rsidP="00000000" w:rsidRDefault="00000000" w:rsidRPr="00000000" w14:paraId="000000DC">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DD">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"If you’re in pain, your provider might use something called a pain scale to figure out how much something hurts. You can point at the picture that shows the right amount of pain for what you’re feeling."</w:t>
      </w:r>
    </w:p>
    <w:p w:rsidR="00000000" w:rsidDel="00000000" w:rsidP="00000000" w:rsidRDefault="00000000" w:rsidRPr="00000000" w14:paraId="000000DE">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DF">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"Here are a few examples. You can find other examples online."</w:t>
      </w:r>
    </w:p>
    <w:p w:rsidR="00000000" w:rsidDel="00000000" w:rsidP="00000000" w:rsidRDefault="00000000" w:rsidRPr="00000000" w14:paraId="000000E0">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E1">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E2">
      <w:pPr>
        <w:rPr>
          <w:rFonts w:ascii="Ubuntu" w:cs="Ubuntu" w:eastAsia="Ubuntu" w:hAnsi="Ubuntu"/>
          <w:b w:val="1"/>
          <w:sz w:val="26"/>
          <w:szCs w:val="26"/>
        </w:rPr>
      </w:pPr>
      <w:r w:rsidDel="00000000" w:rsidR="00000000" w:rsidRPr="00000000">
        <w:rPr>
          <w:rFonts w:ascii="Ubuntu" w:cs="Ubuntu" w:eastAsia="Ubuntu" w:hAnsi="Ubuntu"/>
          <w:b w:val="1"/>
          <w:sz w:val="26"/>
          <w:szCs w:val="26"/>
        </w:rPr>
        <w:drawing>
          <wp:inline distB="114300" distT="114300" distL="114300" distR="114300">
            <wp:extent cx="3671888" cy="2073799"/>
            <wp:effectExtent b="0" l="0" r="0" t="0"/>
            <wp:docPr id="21" name="image20.png"/>
            <a:graphic>
              <a:graphicData uri="http://schemas.openxmlformats.org/drawingml/2006/picture">
                <pic:pic>
                  <pic:nvPicPr>
                    <pic:cNvPr id="0" name="image20.png"/>
                    <pic:cNvPicPr preferRelativeResize="0"/>
                  </pic:nvPicPr>
                  <pic:blipFill>
                    <a:blip r:embed="rId24"/>
                    <a:srcRect b="0" l="281" r="281" t="0"/>
                    <a:stretch>
                      <a:fillRect/>
                    </a:stretch>
                  </pic:blipFill>
                  <pic:spPr>
                    <a:xfrm>
                      <a:off x="0" y="0"/>
                      <a:ext cx="3671888" cy="2073799"/>
                    </a:xfrm>
                    <a:prstGeom prst="rect"/>
                    <a:ln/>
                  </pic:spPr>
                </pic:pic>
              </a:graphicData>
            </a:graphic>
          </wp:inline>
        </w:drawing>
      </w:r>
      <w:r w:rsidDel="00000000" w:rsidR="00000000" w:rsidRPr="00000000">
        <w:rPr>
          <w:rtl w:val="0"/>
        </w:rPr>
      </w:r>
    </w:p>
    <w:p w:rsidR="00000000" w:rsidDel="00000000" w:rsidP="00000000" w:rsidRDefault="00000000" w:rsidRPr="00000000" w14:paraId="000000E3">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E4">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E5">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E6">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"If you feel pain, your provider will ask you a lot of questions. Your workbook has some examples of the types of questions they might ask."</w:t>
      </w:r>
    </w:p>
    <w:p w:rsidR="00000000" w:rsidDel="00000000" w:rsidP="00000000" w:rsidRDefault="00000000" w:rsidRPr="00000000" w14:paraId="000000E7">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E8">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"Let's read a few of these so you know what to expect if this ever happens to you. Ryan, do you want to read the first example?"</w:t>
      </w:r>
    </w:p>
    <w:p w:rsidR="00000000" w:rsidDel="00000000" w:rsidP="00000000" w:rsidRDefault="00000000" w:rsidRPr="00000000" w14:paraId="000000E9">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EA">
      <w:pPr>
        <w:numPr>
          <w:ilvl w:val="0"/>
          <w:numId w:val="2"/>
        </w:numPr>
        <w:ind w:left="720" w:hanging="360"/>
        <w:rPr>
          <w:rFonts w:ascii="Ubuntu" w:cs="Ubuntu" w:eastAsia="Ubuntu" w:hAnsi="Ubuntu"/>
          <w:i w:val="1"/>
          <w:sz w:val="24"/>
          <w:szCs w:val="24"/>
          <w:shd w:fill="fff2cc" w:val="clear"/>
        </w:rPr>
      </w:pPr>
      <w:r w:rsidDel="00000000" w:rsidR="00000000" w:rsidRPr="00000000">
        <w:rPr>
          <w:rFonts w:ascii="Ubuntu" w:cs="Ubuntu" w:eastAsia="Ubuntu" w:hAnsi="Ubuntu"/>
          <w:i w:val="1"/>
          <w:sz w:val="24"/>
          <w:szCs w:val="24"/>
          <w:shd w:fill="fff2cc" w:val="clear"/>
          <w:rtl w:val="0"/>
        </w:rPr>
        <w:t xml:space="preserve">[Continue reading as many examples as you have the time and interest for]</w:t>
      </w:r>
    </w:p>
    <w:p w:rsidR="00000000" w:rsidDel="00000000" w:rsidP="00000000" w:rsidRDefault="00000000" w:rsidRPr="00000000" w14:paraId="000000EB">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EC">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ED">
      <w:pPr>
        <w:rPr>
          <w:rFonts w:ascii="Ubuntu" w:cs="Ubuntu" w:eastAsia="Ubuntu" w:hAnsi="Ubuntu"/>
          <w:b w:val="1"/>
          <w:sz w:val="26"/>
          <w:szCs w:val="26"/>
        </w:rPr>
      </w:pPr>
      <w:r w:rsidDel="00000000" w:rsidR="00000000" w:rsidRPr="00000000">
        <w:rPr>
          <w:rFonts w:ascii="Ubuntu" w:cs="Ubuntu" w:eastAsia="Ubuntu" w:hAnsi="Ubuntu"/>
          <w:b w:val="1"/>
          <w:sz w:val="26"/>
          <w:szCs w:val="26"/>
        </w:rPr>
        <w:drawing>
          <wp:inline distB="114300" distT="114300" distL="114300" distR="114300">
            <wp:extent cx="3671888" cy="2073799"/>
            <wp:effectExtent b="0" l="0" r="0" t="0"/>
            <wp:docPr id="19" name="image19.png"/>
            <a:graphic>
              <a:graphicData uri="http://schemas.openxmlformats.org/drawingml/2006/picture">
                <pic:pic>
                  <pic:nvPicPr>
                    <pic:cNvPr id="0" name="image19.png"/>
                    <pic:cNvPicPr preferRelativeResize="0"/>
                  </pic:nvPicPr>
                  <pic:blipFill>
                    <a:blip r:embed="rId25"/>
                    <a:srcRect b="402" l="0" r="0" t="402"/>
                    <a:stretch>
                      <a:fillRect/>
                    </a:stretch>
                  </pic:blipFill>
                  <pic:spPr>
                    <a:xfrm>
                      <a:off x="0" y="0"/>
                      <a:ext cx="3671888" cy="2073799"/>
                    </a:xfrm>
                    <a:prstGeom prst="rect"/>
                    <a:ln/>
                  </pic:spPr>
                </pic:pic>
              </a:graphicData>
            </a:graphic>
          </wp:inline>
        </w:drawing>
      </w:r>
      <w:r w:rsidDel="00000000" w:rsidR="00000000" w:rsidRPr="00000000">
        <w:rPr>
          <w:rtl w:val="0"/>
        </w:rPr>
      </w:r>
    </w:p>
    <w:p w:rsidR="00000000" w:rsidDel="00000000" w:rsidP="00000000" w:rsidRDefault="00000000" w:rsidRPr="00000000" w14:paraId="000000EE">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EF">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F0">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F1">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"That's all for today! Thank you everyone for a great session. I really enjoyed our time together today."</w:t>
      </w:r>
    </w:p>
    <w:p w:rsidR="00000000" w:rsidDel="00000000" w:rsidP="00000000" w:rsidRDefault="00000000" w:rsidRPr="00000000" w14:paraId="000000F2">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F3">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"For homework, you can talk with your support team about any symptoms or signs of sickness you might have that you wrote down in your reflection pages."</w:t>
      </w:r>
    </w:p>
    <w:p w:rsidR="00000000" w:rsidDel="00000000" w:rsidP="00000000" w:rsidRDefault="00000000" w:rsidRPr="00000000" w14:paraId="000000F4">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F5">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"Especially if you wrote down that you feel sad, worried, angry, lonely, or extra tired, tell someone you trust so that you can get help for your mental health."</w:t>
      </w:r>
    </w:p>
    <w:p w:rsidR="00000000" w:rsidDel="00000000" w:rsidP="00000000" w:rsidRDefault="00000000" w:rsidRPr="00000000" w14:paraId="000000F6">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F7">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"You can also schedule an appointment with your primary care provider to get any preventative care services that you are due for. If you need help doing that, you can talk to the people who support you."</w:t>
      </w:r>
    </w:p>
    <w:p w:rsidR="00000000" w:rsidDel="00000000" w:rsidP="00000000" w:rsidRDefault="00000000" w:rsidRPr="00000000" w14:paraId="000000F8">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F9">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"Thanks, friends! I'll see you next time for our final session. Have a good day!"</w:t>
      </w:r>
    </w:p>
    <w:p w:rsidR="00000000" w:rsidDel="00000000" w:rsidP="00000000" w:rsidRDefault="00000000" w:rsidRPr="00000000" w14:paraId="000000FA">
      <w:pPr>
        <w:ind w:left="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FB">
      <w:pPr>
        <w:numPr>
          <w:ilvl w:val="0"/>
          <w:numId w:val="2"/>
        </w:numPr>
        <w:ind w:left="720" w:hanging="360"/>
        <w:rPr>
          <w:rFonts w:ascii="Ubuntu" w:cs="Ubuntu" w:eastAsia="Ubuntu" w:hAnsi="Ubuntu"/>
          <w:i w:val="1"/>
          <w:sz w:val="24"/>
          <w:szCs w:val="24"/>
          <w:shd w:fill="fff2cc" w:val="clear"/>
        </w:rPr>
      </w:pPr>
      <w:r w:rsidDel="00000000" w:rsidR="00000000" w:rsidRPr="00000000">
        <w:rPr>
          <w:rFonts w:ascii="Ubuntu" w:cs="Ubuntu" w:eastAsia="Ubuntu" w:hAnsi="Ubuntu"/>
          <w:i w:val="1"/>
          <w:sz w:val="24"/>
          <w:szCs w:val="24"/>
          <w:shd w:fill="fff2cc" w:val="clear"/>
          <w:rtl w:val="0"/>
        </w:rPr>
        <w:t xml:space="preserve">[Share the date and time for the final learning session if you know them.]</w:t>
      </w:r>
      <w:r w:rsidDel="00000000" w:rsidR="00000000" w:rsidRPr="00000000">
        <w:rPr>
          <w:rtl w:val="0"/>
        </w:rPr>
      </w:r>
    </w:p>
    <w:sectPr>
      <w:headerReference r:id="rId26" w:type="default"/>
      <w:headerReference r:id="rId27" w:type="first"/>
      <w:footerReference r:id="rId28" w:type="default"/>
      <w:footerReference r:id="rId29" w:type="first"/>
      <w:pgSz w:h="15840" w:w="12240" w:orient="portrait"/>
      <w:pgMar w:bottom="1440" w:top="1440" w:left="1440.0000000000002" w:right="1440" w:header="720" w:footer="720"/>
      <w:pgNumType w:start="0"/>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Ubuntu">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FC">
    <w:pPr>
      <w:jc w:val="center"/>
      <w:rPr>
        <w:rFonts w:ascii="Ubuntu" w:cs="Ubuntu" w:eastAsia="Ubuntu" w:hAnsi="Ubuntu"/>
        <w:color w:val="46473e"/>
        <w:sz w:val="16"/>
        <w:szCs w:val="16"/>
      </w:rPr>
    </w:pPr>
    <w:r w:rsidDel="00000000" w:rsidR="00000000" w:rsidRPr="00000000">
      <w:rPr>
        <w:rtl w:val="0"/>
      </w:rPr>
    </w:r>
    <w:r w:rsidDel="00000000" w:rsidR="00000000" w:rsidRPr="00000000">
      <w:drawing>
        <wp:anchor allowOverlap="1" behindDoc="1" distB="114300" distT="114300" distL="114300" distR="114300" hidden="0" layoutInCell="1" locked="0" relativeHeight="0" simplePos="0">
          <wp:simplePos x="0" y="0"/>
          <wp:positionH relativeFrom="column">
            <wp:posOffset>-1019174</wp:posOffset>
          </wp:positionH>
          <wp:positionV relativeFrom="paragraph">
            <wp:posOffset>-132450</wp:posOffset>
          </wp:positionV>
          <wp:extent cx="7934325" cy="751576"/>
          <wp:effectExtent b="0" l="0" r="0" t="0"/>
          <wp:wrapNone/>
          <wp:docPr descr="Graphic pattern of tiny hot pink triangles" id="18" name="image14.png"/>
          <a:graphic>
            <a:graphicData uri="http://schemas.openxmlformats.org/drawingml/2006/picture">
              <pic:pic>
                <pic:nvPicPr>
                  <pic:cNvPr descr="Graphic pattern of tiny hot pink triangles" id="0" name="image14.png"/>
                  <pic:cNvPicPr preferRelativeResize="0"/>
                </pic:nvPicPr>
                <pic:blipFill>
                  <a:blip r:embed="rId1"/>
                  <a:srcRect b="30249" l="0" r="0" t="33627"/>
                  <a:stretch>
                    <a:fillRect/>
                  </a:stretch>
                </pic:blipFill>
                <pic:spPr>
                  <a:xfrm>
                    <a:off x="0" y="0"/>
                    <a:ext cx="7934325" cy="751576"/>
                  </a:xfrm>
                  <a:prstGeom prst="rect"/>
                  <a:ln/>
                </pic:spPr>
              </pic:pic>
            </a:graphicData>
          </a:graphic>
        </wp:anchor>
      </w:drawing>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FF">
    <w:pPr>
      <w:rPr>
        <w:rFonts w:ascii="Ubuntu" w:cs="Ubuntu" w:eastAsia="Ubuntu" w:hAnsi="Ubuntu"/>
        <w:i w:val="1"/>
        <w:color w:val="434343"/>
        <w:sz w:val="20"/>
        <w:szCs w:val="20"/>
      </w:rPr>
    </w:pPr>
    <w:r w:rsidDel="00000000" w:rsidR="00000000" w:rsidRPr="00000000">
      <w:rPr>
        <w:rtl w:val="0"/>
      </w:rPr>
    </w:r>
  </w:p>
  <w:p w:rsidR="00000000" w:rsidDel="00000000" w:rsidP="00000000" w:rsidRDefault="00000000" w:rsidRPr="00000000" w14:paraId="00000100">
    <w:pPr>
      <w:rPr>
        <w:rFonts w:ascii="Ubuntu" w:cs="Ubuntu" w:eastAsia="Ubuntu" w:hAnsi="Ubuntu"/>
        <w:i w:val="1"/>
        <w:color w:val="434343"/>
        <w:sz w:val="20"/>
        <w:szCs w:val="20"/>
      </w:rPr>
    </w:pPr>
    <w:r w:rsidDel="00000000" w:rsidR="00000000" w:rsidRPr="00000000">
      <w:rPr>
        <w:rtl w:val="0"/>
      </w:rPr>
    </w:r>
  </w:p>
  <w:p w:rsidR="00000000" w:rsidDel="00000000" w:rsidP="00000000" w:rsidRDefault="00000000" w:rsidRPr="00000000" w14:paraId="00000101">
    <w:pPr>
      <w:rPr>
        <w:rFonts w:ascii="Ubuntu" w:cs="Ubuntu" w:eastAsia="Ubuntu" w:hAnsi="Ubuntu"/>
        <w:i w:val="1"/>
        <w:color w:val="434343"/>
        <w:sz w:val="20"/>
        <w:szCs w:val="20"/>
      </w:rPr>
    </w:pPr>
    <w:r w:rsidDel="00000000" w:rsidR="00000000" w:rsidRPr="00000000">
      <w:rPr>
        <w:rtl w:val="0"/>
      </w:rPr>
    </w:r>
  </w:p>
  <w:p w:rsidR="00000000" w:rsidDel="00000000" w:rsidP="00000000" w:rsidRDefault="00000000" w:rsidRPr="00000000" w14:paraId="00000102">
    <w:pPr>
      <w:rPr>
        <w:rFonts w:ascii="Ubuntu" w:cs="Ubuntu" w:eastAsia="Ubuntu" w:hAnsi="Ubuntu"/>
        <w:i w:val="1"/>
        <w:color w:val="434343"/>
        <w:sz w:val="20"/>
        <w:szCs w:val="20"/>
      </w:rPr>
    </w:pPr>
    <w:r w:rsidDel="00000000" w:rsidR="00000000" w:rsidRPr="00000000">
      <w:rPr>
        <w:rtl w:val="0"/>
      </w:rPr>
    </w:r>
  </w:p>
  <w:p w:rsidR="00000000" w:rsidDel="00000000" w:rsidP="00000000" w:rsidRDefault="00000000" w:rsidRPr="00000000" w14:paraId="00000103">
    <w:pPr>
      <w:rPr>
        <w:rFonts w:ascii="Ubuntu" w:cs="Ubuntu" w:eastAsia="Ubuntu" w:hAnsi="Ubuntu"/>
        <w:i w:val="1"/>
        <w:sz w:val="16"/>
        <w:szCs w:val="16"/>
      </w:rPr>
    </w:pPr>
    <w:r w:rsidDel="00000000" w:rsidR="00000000" w:rsidRPr="00000000">
      <w:rPr>
        <w:rFonts w:ascii="Ubuntu" w:cs="Ubuntu" w:eastAsia="Ubuntu" w:hAnsi="Ubuntu"/>
        <w:i w:val="1"/>
        <w:sz w:val="16"/>
        <w:szCs w:val="16"/>
        <w:rtl w:val="0"/>
      </w:rPr>
      <w:t xml:space="preserve">Special Olympics Health activities are supported by many sources, including in the United States by Grant Number NU27DD000021 from the Centers for Disease Control and Prevention (CDC) of the U.S. Department of Health and Human Services (HHS), with $18.1 M (64%) financed with U.S. Federal funds and $10.2 M (36%) supported by non-federal sources. This document’s contents are solely the responsibility of the authors and do not necessarily represent the official views of the Centers for Disease Control and Prevention or the Department of Health and Human Services.</w:t>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FD">
    <w:pPr>
      <w:rPr/>
    </w:pPr>
    <w:r w:rsidDel="00000000" w:rsidR="00000000" w:rsidRPr="00000000">
      <w:rPr/>
      <w:drawing>
        <wp:anchor allowOverlap="1" behindDoc="0" distB="114300" distT="114300" distL="114300" distR="114300" hidden="0" layoutInCell="1" locked="0" relativeHeight="0" simplePos="0">
          <wp:simplePos x="0" y="0"/>
          <wp:positionH relativeFrom="page">
            <wp:posOffset>933450</wp:posOffset>
          </wp:positionH>
          <wp:positionV relativeFrom="page">
            <wp:posOffset>800100</wp:posOffset>
          </wp:positionV>
          <wp:extent cx="1914525" cy="838200"/>
          <wp:effectExtent b="0" l="0" r="0" t="0"/>
          <wp:wrapNone/>
          <wp:docPr descr="Logo: Special Olympics Health made possible by the Golisano Foundation" id="7" name="image2.png"/>
          <a:graphic>
            <a:graphicData uri="http://schemas.openxmlformats.org/drawingml/2006/picture">
              <pic:pic>
                <pic:nvPicPr>
                  <pic:cNvPr descr="Logo: Special Olympics Health made possible by the Golisano Foundation" id="0" name="image2.png"/>
                  <pic:cNvPicPr preferRelativeResize="0"/>
                </pic:nvPicPr>
                <pic:blipFill>
                  <a:blip r:embed="rId1"/>
                  <a:srcRect b="8373" l="0" r="0" t="8373"/>
                  <a:stretch>
                    <a:fillRect/>
                  </a:stretch>
                </pic:blipFill>
                <pic:spPr>
                  <a:xfrm>
                    <a:off x="0" y="0"/>
                    <a:ext cx="1914525" cy="838200"/>
                  </a:xfrm>
                  <a:prstGeom prst="rect"/>
                  <a:ln/>
                </pic:spPr>
              </pic:pic>
            </a:graphicData>
          </a:graphic>
        </wp:anchor>
      </w:drawing>
    </w:r>
    <w:r w:rsidDel="00000000" w:rsidR="00000000" w:rsidRPr="00000000">
      <w:rPr>
        <w:rtl w:val="0"/>
      </w:rPr>
    </w:r>
  </w:p>
  <w:p w:rsidR="00000000" w:rsidDel="00000000" w:rsidP="00000000" w:rsidRDefault="00000000" w:rsidRPr="00000000" w14:paraId="000000FE">
    <w:pPr>
      <w:jc w:val="right"/>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04">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rFonts w:ascii="Ubuntu" w:cs="Ubuntu" w:eastAsia="Ubuntu" w:hAnsi="Ubuntu"/>
      <w:b w:val="1"/>
      <w:color w:val="ffffff"/>
      <w:sz w:val="32"/>
      <w:szCs w:val="32"/>
      <w:shd w:fill="009784" w:val="clear"/>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20" Type="http://schemas.openxmlformats.org/officeDocument/2006/relationships/image" Target="media/image6.png"/><Relationship Id="rId22" Type="http://schemas.openxmlformats.org/officeDocument/2006/relationships/image" Target="media/image21.png"/><Relationship Id="rId21" Type="http://schemas.openxmlformats.org/officeDocument/2006/relationships/image" Target="media/image9.png"/><Relationship Id="rId24" Type="http://schemas.openxmlformats.org/officeDocument/2006/relationships/image" Target="media/image20.png"/><Relationship Id="rId23" Type="http://schemas.openxmlformats.org/officeDocument/2006/relationships/image" Target="media/image10.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3.png"/><Relationship Id="rId26" Type="http://schemas.openxmlformats.org/officeDocument/2006/relationships/header" Target="header2.xml"/><Relationship Id="rId25" Type="http://schemas.openxmlformats.org/officeDocument/2006/relationships/image" Target="media/image19.png"/><Relationship Id="rId28" Type="http://schemas.openxmlformats.org/officeDocument/2006/relationships/footer" Target="footer1.xml"/><Relationship Id="rId27" Type="http://schemas.openxmlformats.org/officeDocument/2006/relationships/header" Target="header1.xml"/><Relationship Id="rId5" Type="http://schemas.openxmlformats.org/officeDocument/2006/relationships/styles" Target="styles.xml"/><Relationship Id="rId6" Type="http://schemas.openxmlformats.org/officeDocument/2006/relationships/image" Target="media/image7.png"/><Relationship Id="rId29" Type="http://schemas.openxmlformats.org/officeDocument/2006/relationships/footer" Target="footer2.xml"/><Relationship Id="rId7" Type="http://schemas.openxmlformats.org/officeDocument/2006/relationships/image" Target="media/image14.png"/><Relationship Id="rId8" Type="http://schemas.openxmlformats.org/officeDocument/2006/relationships/image" Target="media/image1.png"/><Relationship Id="rId11" Type="http://schemas.openxmlformats.org/officeDocument/2006/relationships/image" Target="media/image18.png"/><Relationship Id="rId10" Type="http://schemas.openxmlformats.org/officeDocument/2006/relationships/image" Target="media/image3.png"/><Relationship Id="rId13" Type="http://schemas.openxmlformats.org/officeDocument/2006/relationships/image" Target="media/image15.png"/><Relationship Id="rId12"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22.png"/><Relationship Id="rId17" Type="http://schemas.openxmlformats.org/officeDocument/2006/relationships/image" Target="media/image16.png"/><Relationship Id="rId16" Type="http://schemas.openxmlformats.org/officeDocument/2006/relationships/image" Target="media/image5.png"/><Relationship Id="rId19" Type="http://schemas.openxmlformats.org/officeDocument/2006/relationships/image" Target="media/image17.png"/><Relationship Id="rId18" Type="http://schemas.openxmlformats.org/officeDocument/2006/relationships/image" Target="media/image8.png"/></Relationships>
</file>

<file path=word/_rels/fontTable.xml.rels><?xml version="1.0" encoding="UTF-8" standalone="yes"?><Relationships xmlns="http://schemas.openxmlformats.org/package/2006/relationships"><Relationship Id="rId1" Type="http://schemas.openxmlformats.org/officeDocument/2006/relationships/font" Target="fonts/Ubuntu-regular.ttf"/><Relationship Id="rId2" Type="http://schemas.openxmlformats.org/officeDocument/2006/relationships/font" Target="fonts/Ubuntu-bold.ttf"/><Relationship Id="rId3" Type="http://schemas.openxmlformats.org/officeDocument/2006/relationships/font" Target="fonts/Ubuntu-italic.ttf"/><Relationship Id="rId4" Type="http://schemas.openxmlformats.org/officeDocument/2006/relationships/font" Target="fonts/Ubuntu-boldItalic.ttf"/></Relationships>
</file>

<file path=word/_rels/footer1.xml.rels><?xml version="1.0" encoding="UTF-8" standalone="yes"?><Relationships xmlns="http://schemas.openxmlformats.org/package/2006/relationships"><Relationship Id="rId1" Type="http://schemas.openxmlformats.org/officeDocument/2006/relationships/image" Target="media/image14.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